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6DD41" w14:textId="77777777" w:rsidR="003268F2" w:rsidRPr="003268F2" w:rsidRDefault="003268F2" w:rsidP="0071715A">
      <w:pPr>
        <w:ind w:left="567" w:hanging="567"/>
        <w:jc w:val="center"/>
        <w:rPr>
          <w:b/>
          <w:noProof/>
        </w:rPr>
      </w:pPr>
      <w:r w:rsidRPr="003268F2">
        <w:rPr>
          <w:b/>
          <w:noProof/>
        </w:rPr>
        <w:t>- 2018 -</w:t>
      </w:r>
    </w:p>
    <w:p w14:paraId="1D72C64E" w14:textId="77777777" w:rsidR="003268F2" w:rsidRDefault="003268F2" w:rsidP="0071715A">
      <w:pPr>
        <w:ind w:left="567" w:hanging="567"/>
        <w:jc w:val="both"/>
      </w:pPr>
    </w:p>
    <w:p w14:paraId="572E60F2" w14:textId="77777777" w:rsidR="003268F2" w:rsidRPr="003268F2" w:rsidRDefault="003268F2" w:rsidP="0071715A">
      <w:pPr>
        <w:pStyle w:val="EndNoteBibliography"/>
        <w:ind w:left="567" w:hanging="567"/>
        <w:jc w:val="both"/>
        <w:rPr>
          <w:b/>
          <w:noProof/>
        </w:rPr>
      </w:pPr>
      <w:r w:rsidRPr="003268F2">
        <w:rPr>
          <w:noProof/>
        </w:rPr>
        <w:t xml:space="preserve">Alvarez-Flores R, Anh NTT, Peredo-Parada S, Joffre R, Winkel T (2018) Rooting plasticity in wild and cultivated Andean </w:t>
      </w:r>
      <w:r w:rsidRPr="003268F2">
        <w:rPr>
          <w:i/>
          <w:noProof/>
        </w:rPr>
        <w:t>Chenopodium</w:t>
      </w:r>
      <w:r w:rsidRPr="003268F2">
        <w:rPr>
          <w:noProof/>
        </w:rPr>
        <w:t xml:space="preserve"> species under soil water deficit. </w:t>
      </w:r>
      <w:r w:rsidRPr="003268F2">
        <w:rPr>
          <w:i/>
          <w:noProof/>
        </w:rPr>
        <w:t>Plant and Soil</w:t>
      </w:r>
      <w:r w:rsidRPr="003268F2">
        <w:rPr>
          <w:noProof/>
        </w:rPr>
        <w:t xml:space="preserve"> 425 (1-2): 479-492. </w:t>
      </w:r>
      <w:r w:rsidRPr="003268F2">
        <w:rPr>
          <w:b/>
          <w:noProof/>
        </w:rPr>
        <w:t>[Plateforme TE]</w:t>
      </w:r>
    </w:p>
    <w:p w14:paraId="294A101D" w14:textId="77777777" w:rsidR="003268F2" w:rsidRPr="003268F2" w:rsidRDefault="003268F2" w:rsidP="0071715A">
      <w:pPr>
        <w:pStyle w:val="EndNoteBibliography"/>
        <w:ind w:left="567" w:hanging="567"/>
        <w:jc w:val="both"/>
        <w:rPr>
          <w:b/>
          <w:noProof/>
        </w:rPr>
      </w:pPr>
      <w:r w:rsidRPr="003268F2">
        <w:rPr>
          <w:noProof/>
        </w:rPr>
        <w:t xml:space="preserve">Anselmetti Y, Duchemin W, Tannier E, Chauve C, Bérard S (2018) Phylogenetic signal from rearrangements in 18 </w:t>
      </w:r>
      <w:r w:rsidRPr="003268F2">
        <w:rPr>
          <w:i/>
          <w:noProof/>
        </w:rPr>
        <w:t>Anopheles</w:t>
      </w:r>
      <w:r w:rsidRPr="003268F2">
        <w:rPr>
          <w:noProof/>
        </w:rPr>
        <w:t xml:space="preserve"> species by joint scaffolding extant and ancestral genomes. </w:t>
      </w:r>
      <w:r w:rsidRPr="003268F2">
        <w:rPr>
          <w:i/>
          <w:noProof/>
        </w:rPr>
        <w:t>BMC Genomics</w:t>
      </w:r>
      <w:r w:rsidRPr="003268F2">
        <w:rPr>
          <w:noProof/>
        </w:rPr>
        <w:t xml:space="preserve"> 19 (2): 96. </w:t>
      </w:r>
      <w:r w:rsidRPr="003268F2">
        <w:rPr>
          <w:b/>
          <w:noProof/>
        </w:rPr>
        <w:t>[Plateforme MBB]</w:t>
      </w:r>
    </w:p>
    <w:p w14:paraId="1958E71A" w14:textId="77777777" w:rsidR="003268F2" w:rsidRPr="003268F2" w:rsidRDefault="003268F2" w:rsidP="0071715A">
      <w:pPr>
        <w:pStyle w:val="EndNoteBibliography"/>
        <w:ind w:left="567" w:hanging="567"/>
        <w:jc w:val="both"/>
        <w:rPr>
          <w:b/>
          <w:noProof/>
        </w:rPr>
      </w:pPr>
      <w:r w:rsidRPr="003268F2">
        <w:rPr>
          <w:noProof/>
        </w:rPr>
        <w:t xml:space="preserve">Assogba BS, Alout H, Koffi A, Penetier C, Djogbenou LS, Makoundou P, Weill M, Labbe P (2018) Adaptive deletion in resistance gene duplications in the malaria vector </w:t>
      </w:r>
      <w:r w:rsidRPr="003268F2">
        <w:rPr>
          <w:i/>
          <w:noProof/>
        </w:rPr>
        <w:t>Anopheles gambiae</w:t>
      </w:r>
      <w:r w:rsidRPr="003268F2">
        <w:rPr>
          <w:noProof/>
        </w:rPr>
        <w:t xml:space="preserve">. </w:t>
      </w:r>
      <w:r w:rsidRPr="003268F2">
        <w:rPr>
          <w:i/>
          <w:noProof/>
        </w:rPr>
        <w:t>Evolutionary Applications</w:t>
      </w:r>
      <w:r w:rsidRPr="003268F2">
        <w:rPr>
          <w:noProof/>
        </w:rPr>
        <w:t xml:space="preserve"> 11 (8): 1245-1256. </w:t>
      </w:r>
      <w:r w:rsidRPr="003268F2">
        <w:rPr>
          <w:b/>
          <w:noProof/>
        </w:rPr>
        <w:t>[Plateforme GenSeq]</w:t>
      </w:r>
    </w:p>
    <w:p w14:paraId="02A69DA0" w14:textId="77777777" w:rsidR="003268F2" w:rsidRPr="003268F2" w:rsidRDefault="003268F2" w:rsidP="0071715A">
      <w:pPr>
        <w:pStyle w:val="EndNoteBibliography"/>
        <w:ind w:left="567" w:hanging="567"/>
        <w:jc w:val="both"/>
        <w:rPr>
          <w:b/>
          <w:noProof/>
        </w:rPr>
      </w:pPr>
      <w:r w:rsidRPr="003268F2">
        <w:rPr>
          <w:noProof/>
        </w:rPr>
        <w:t xml:space="preserve">Balachowski JA, Volaire FA (2018) Implications of plant functional traits and drought survival strategies for ecological restoration. </w:t>
      </w:r>
      <w:r w:rsidRPr="003268F2">
        <w:rPr>
          <w:i/>
          <w:noProof/>
        </w:rPr>
        <w:t>Journal of Applied Ecology</w:t>
      </w:r>
      <w:r w:rsidRPr="003268F2">
        <w:rPr>
          <w:noProof/>
        </w:rPr>
        <w:t xml:space="preserve"> 55 (2): 631-640. </w:t>
      </w:r>
      <w:r w:rsidRPr="003268F2">
        <w:rPr>
          <w:b/>
          <w:noProof/>
        </w:rPr>
        <w:t>[Plateforme TE]</w:t>
      </w:r>
    </w:p>
    <w:p w14:paraId="4CF9BA0C" w14:textId="77777777" w:rsidR="003268F2" w:rsidRPr="003268F2" w:rsidRDefault="003268F2" w:rsidP="0071715A">
      <w:pPr>
        <w:pStyle w:val="EndNoteBibliography"/>
        <w:ind w:left="567" w:hanging="567"/>
        <w:jc w:val="both"/>
        <w:rPr>
          <w:b/>
          <w:noProof/>
        </w:rPr>
      </w:pPr>
      <w:r w:rsidRPr="003268F2">
        <w:rPr>
          <w:noProof/>
        </w:rPr>
        <w:t xml:space="preserve">Beloni T, Santos PM, Rovadoscki GA, Balachowski J, Volaire F (2018) Large variability in drought survival among </w:t>
      </w:r>
      <w:r w:rsidRPr="003268F2">
        <w:rPr>
          <w:i/>
          <w:noProof/>
        </w:rPr>
        <w:t>Urochloa</w:t>
      </w:r>
      <w:r w:rsidRPr="003268F2">
        <w:rPr>
          <w:noProof/>
        </w:rPr>
        <w:t xml:space="preserve"> spp. cultivars. </w:t>
      </w:r>
      <w:r w:rsidRPr="003268F2">
        <w:rPr>
          <w:i/>
          <w:noProof/>
        </w:rPr>
        <w:t>Grass and Forage Science</w:t>
      </w:r>
      <w:r w:rsidRPr="003268F2">
        <w:rPr>
          <w:noProof/>
        </w:rPr>
        <w:t xml:space="preserve"> 73 (4): 947-957. </w:t>
      </w:r>
      <w:r w:rsidRPr="003268F2">
        <w:rPr>
          <w:b/>
          <w:noProof/>
        </w:rPr>
        <w:t>[Plateforme TE]</w:t>
      </w:r>
    </w:p>
    <w:p w14:paraId="23633DAC" w14:textId="77777777" w:rsidR="003268F2" w:rsidRPr="003268F2" w:rsidRDefault="003268F2" w:rsidP="0071715A">
      <w:pPr>
        <w:pStyle w:val="EndNoteBibliography"/>
        <w:ind w:left="567" w:hanging="567"/>
        <w:jc w:val="both"/>
        <w:rPr>
          <w:b/>
          <w:noProof/>
        </w:rPr>
      </w:pPr>
      <w:r w:rsidRPr="003268F2">
        <w:rPr>
          <w:noProof/>
        </w:rPr>
        <w:t xml:space="preserve">Bidu C, Escoula Q, Bellenger S, Spor A, Galan M, Geissler A, Bouchot A, Dardevet D, Morio-Liondor B, Cani PD, Lagrost L, Narce M, Bellenger J (2018) The transplantation of omega 3 PUFA-altered gut microbiota of fat-1 mice to wild-type littermates prevents obesity and associated metabolic disorders. </w:t>
      </w:r>
      <w:r w:rsidRPr="003268F2">
        <w:rPr>
          <w:i/>
          <w:noProof/>
        </w:rPr>
        <w:t>Diabetes</w:t>
      </w:r>
      <w:r w:rsidRPr="003268F2">
        <w:rPr>
          <w:noProof/>
        </w:rPr>
        <w:t xml:space="preserve"> 67 (8): 1512-1523. </w:t>
      </w:r>
      <w:r w:rsidRPr="003268F2">
        <w:rPr>
          <w:b/>
          <w:noProof/>
        </w:rPr>
        <w:t>[Plateforme GenSeq]</w:t>
      </w:r>
    </w:p>
    <w:p w14:paraId="3141BBC3" w14:textId="77777777" w:rsidR="003268F2" w:rsidRPr="003268F2" w:rsidRDefault="003268F2" w:rsidP="0071715A">
      <w:pPr>
        <w:pStyle w:val="EndNoteBibliography"/>
        <w:ind w:left="567" w:hanging="567"/>
        <w:jc w:val="both"/>
        <w:rPr>
          <w:b/>
          <w:noProof/>
        </w:rPr>
      </w:pPr>
      <w:r w:rsidRPr="003268F2">
        <w:rPr>
          <w:noProof/>
        </w:rPr>
        <w:t xml:space="preserve">Boivin M, Orliac MJ, Telles Antunes M, Godinot M, Laurent Y, Marandat B, Vidalenc D, Tabuce R (2018) New material of </w:t>
      </w:r>
      <w:r w:rsidRPr="003268F2">
        <w:rPr>
          <w:i/>
          <w:noProof/>
        </w:rPr>
        <w:t>Diacodexis</w:t>
      </w:r>
      <w:r w:rsidRPr="003268F2">
        <w:rPr>
          <w:noProof/>
        </w:rPr>
        <w:t xml:space="preserve"> (Mammalia, Artiodactyla) from the early Eocene of Southern Europe. </w:t>
      </w:r>
      <w:r w:rsidRPr="003268F2">
        <w:rPr>
          <w:i/>
          <w:noProof/>
        </w:rPr>
        <w:t>Geobios</w:t>
      </w:r>
      <w:r w:rsidRPr="003268F2">
        <w:rPr>
          <w:noProof/>
        </w:rPr>
        <w:t xml:space="preserve"> 51: 285-306. </w:t>
      </w:r>
      <w:r w:rsidRPr="003268F2">
        <w:rPr>
          <w:b/>
          <w:noProof/>
        </w:rPr>
        <w:t>[Plateforme Microtomographie RX]</w:t>
      </w:r>
    </w:p>
    <w:p w14:paraId="41CCFE3B" w14:textId="77777777" w:rsidR="003268F2" w:rsidRPr="003268F2" w:rsidRDefault="003268F2" w:rsidP="0071715A">
      <w:pPr>
        <w:pStyle w:val="EndNoteBibliography"/>
        <w:ind w:left="567" w:hanging="567"/>
        <w:jc w:val="both"/>
        <w:rPr>
          <w:b/>
          <w:noProof/>
        </w:rPr>
      </w:pPr>
      <w:r w:rsidRPr="003268F2">
        <w:rPr>
          <w:noProof/>
        </w:rPr>
        <w:t xml:space="preserve">Bonneau M, Atyame C, Beji M, Justy F, Cohen-Gonsaud M, Sicard M, Weill M (2018a) </w:t>
      </w:r>
      <w:r w:rsidRPr="003268F2">
        <w:rPr>
          <w:i/>
          <w:noProof/>
        </w:rPr>
        <w:t>Culex pipiens</w:t>
      </w:r>
      <w:r w:rsidRPr="003268F2">
        <w:rPr>
          <w:noProof/>
        </w:rPr>
        <w:t xml:space="preserve"> crossing type diversity is governed by an amplified and polymorphic operon of </w:t>
      </w:r>
      <w:r w:rsidRPr="003268F2">
        <w:rPr>
          <w:i/>
          <w:noProof/>
        </w:rPr>
        <w:t>Wolbachia</w:t>
      </w:r>
      <w:r w:rsidRPr="003268F2">
        <w:rPr>
          <w:noProof/>
        </w:rPr>
        <w:t xml:space="preserve">. </w:t>
      </w:r>
      <w:r w:rsidRPr="003268F2">
        <w:rPr>
          <w:i/>
          <w:noProof/>
        </w:rPr>
        <w:t>Nature Communications</w:t>
      </w:r>
      <w:r w:rsidRPr="003268F2">
        <w:rPr>
          <w:noProof/>
        </w:rPr>
        <w:t xml:space="preserve"> 9 (1): 319. </w:t>
      </w:r>
      <w:r w:rsidRPr="003268F2">
        <w:rPr>
          <w:b/>
          <w:noProof/>
        </w:rPr>
        <w:t>[Plateforme GenSeq]</w:t>
      </w:r>
    </w:p>
    <w:p w14:paraId="704207D4" w14:textId="77777777" w:rsidR="003268F2" w:rsidRPr="003268F2" w:rsidRDefault="003268F2" w:rsidP="0071715A">
      <w:pPr>
        <w:pStyle w:val="EndNoteBibliography"/>
        <w:ind w:left="567" w:hanging="567"/>
        <w:jc w:val="both"/>
        <w:rPr>
          <w:b/>
          <w:noProof/>
        </w:rPr>
      </w:pPr>
      <w:r w:rsidRPr="003268F2">
        <w:rPr>
          <w:noProof/>
        </w:rPr>
        <w:t xml:space="preserve">Bonneau M, Landmann F, Labbe P, Justy F, Weill M, Sicard M (2018b) The cellular phenotype of cytoplasmic incompatibility in </w:t>
      </w:r>
      <w:r w:rsidRPr="003268F2">
        <w:rPr>
          <w:i/>
          <w:noProof/>
        </w:rPr>
        <w:t>Culex pipiens</w:t>
      </w:r>
      <w:r w:rsidRPr="003268F2">
        <w:rPr>
          <w:noProof/>
        </w:rPr>
        <w:t xml:space="preserve"> in the light of cidB diversity. </w:t>
      </w:r>
      <w:r w:rsidRPr="003268F2">
        <w:rPr>
          <w:i/>
          <w:noProof/>
        </w:rPr>
        <w:t>Plos Pathogens</w:t>
      </w:r>
      <w:r w:rsidRPr="003268F2">
        <w:rPr>
          <w:noProof/>
        </w:rPr>
        <w:t xml:space="preserve"> 14 (10): e1007364. </w:t>
      </w:r>
      <w:r w:rsidRPr="003268F2">
        <w:rPr>
          <w:b/>
          <w:noProof/>
        </w:rPr>
        <w:t>[Plateforme GenSeq]</w:t>
      </w:r>
    </w:p>
    <w:p w14:paraId="3B31CABF" w14:textId="5D5B6B9E" w:rsidR="003268F2" w:rsidRPr="003268F2" w:rsidRDefault="003268F2" w:rsidP="0071715A">
      <w:pPr>
        <w:pStyle w:val="EndNoteBibliography"/>
        <w:ind w:left="567" w:hanging="567"/>
        <w:jc w:val="both"/>
        <w:rPr>
          <w:b/>
          <w:noProof/>
        </w:rPr>
      </w:pPr>
      <w:r w:rsidRPr="003268F2">
        <w:rPr>
          <w:noProof/>
        </w:rPr>
        <w:t xml:space="preserve">Bristiel P, Gillespie L, Østrem L, Balachowski J, Violle C, Volaire F (2018a) Experimental evaluation of the robustness of the growth--stress tolerance trade-off within the perennial grass </w:t>
      </w:r>
      <w:r w:rsidRPr="003268F2">
        <w:rPr>
          <w:i/>
          <w:noProof/>
        </w:rPr>
        <w:t>Dactylis glomerata</w:t>
      </w:r>
      <w:r w:rsidRPr="003268F2">
        <w:rPr>
          <w:noProof/>
        </w:rPr>
        <w:t xml:space="preserve">. </w:t>
      </w:r>
      <w:r w:rsidRPr="003268F2">
        <w:rPr>
          <w:i/>
          <w:noProof/>
        </w:rPr>
        <w:t>Functional Ecology</w:t>
      </w:r>
      <w:r w:rsidRPr="003268F2">
        <w:rPr>
          <w:noProof/>
        </w:rPr>
        <w:t xml:space="preserve"> 32 (8): 1944-1958. </w:t>
      </w:r>
      <w:r w:rsidRPr="003268F2">
        <w:rPr>
          <w:b/>
          <w:noProof/>
        </w:rPr>
        <w:t>[Plateforme</w:t>
      </w:r>
      <w:r w:rsidR="006764E6">
        <w:rPr>
          <w:b/>
          <w:noProof/>
        </w:rPr>
        <w:t>s</w:t>
      </w:r>
      <w:r w:rsidRPr="003268F2">
        <w:rPr>
          <w:b/>
          <w:noProof/>
        </w:rPr>
        <w:t xml:space="preserve"> PACE</w:t>
      </w:r>
      <w:r w:rsidR="006764E6">
        <w:rPr>
          <w:b/>
          <w:noProof/>
        </w:rPr>
        <w:t xml:space="preserve"> &amp; </w:t>
      </w:r>
      <w:r w:rsidRPr="003268F2">
        <w:rPr>
          <w:b/>
          <w:noProof/>
        </w:rPr>
        <w:t>TE]</w:t>
      </w:r>
    </w:p>
    <w:p w14:paraId="003BDCA7" w14:textId="77777777" w:rsidR="003268F2" w:rsidRPr="003268F2" w:rsidRDefault="003268F2" w:rsidP="0071715A">
      <w:pPr>
        <w:pStyle w:val="EndNoteBibliography"/>
        <w:ind w:left="567" w:hanging="567"/>
        <w:jc w:val="both"/>
        <w:rPr>
          <w:b/>
          <w:noProof/>
        </w:rPr>
      </w:pPr>
      <w:r w:rsidRPr="003268F2">
        <w:rPr>
          <w:noProof/>
        </w:rPr>
        <w:t xml:space="preserve">Bristiel P, Roumet C, Violle C, Volaire F (2018b) Coping with drought: root trait variability within the perennial grass </w:t>
      </w:r>
      <w:r w:rsidRPr="003268F2">
        <w:rPr>
          <w:i/>
          <w:noProof/>
        </w:rPr>
        <w:t>Dactylis glomerata</w:t>
      </w:r>
      <w:r w:rsidRPr="003268F2">
        <w:rPr>
          <w:noProof/>
        </w:rPr>
        <w:t xml:space="preserve"> captures a trade-off between dehydration avoidance and dehydration tolerance. </w:t>
      </w:r>
      <w:r w:rsidRPr="003268F2">
        <w:rPr>
          <w:i/>
          <w:noProof/>
        </w:rPr>
        <w:t>Plant and Soil</w:t>
      </w:r>
      <w:r w:rsidRPr="003268F2">
        <w:rPr>
          <w:noProof/>
        </w:rPr>
        <w:t xml:space="preserve"> 434 (1-2): 327-342. </w:t>
      </w:r>
      <w:r w:rsidRPr="003268F2">
        <w:rPr>
          <w:b/>
          <w:noProof/>
        </w:rPr>
        <w:t>[Plateforme PACE]</w:t>
      </w:r>
    </w:p>
    <w:p w14:paraId="172D5B57" w14:textId="275CB247" w:rsidR="003268F2" w:rsidRPr="003268F2" w:rsidRDefault="003268F2" w:rsidP="0071715A">
      <w:pPr>
        <w:pStyle w:val="EndNoteBibliography"/>
        <w:ind w:left="567" w:hanging="567"/>
        <w:jc w:val="both"/>
        <w:rPr>
          <w:b/>
          <w:noProof/>
        </w:rPr>
      </w:pPr>
      <w:r w:rsidRPr="003268F2">
        <w:rPr>
          <w:noProof/>
        </w:rPr>
        <w:t xml:space="preserve">Bumb I, Garnier E, Coq S, Nahmani J, Granado MD, Gimenez O, Kazakou E (2018) Traits determining the digestibility- decomposability relationships in species from Mediterranean rangelands. </w:t>
      </w:r>
      <w:r w:rsidRPr="003268F2">
        <w:rPr>
          <w:i/>
          <w:noProof/>
        </w:rPr>
        <w:t>Annals of Botany</w:t>
      </w:r>
      <w:r w:rsidRPr="003268F2">
        <w:rPr>
          <w:noProof/>
        </w:rPr>
        <w:t xml:space="preserve"> 121 (3): 459-469. </w:t>
      </w:r>
      <w:r w:rsidR="006764E6" w:rsidRPr="003268F2">
        <w:rPr>
          <w:b/>
          <w:noProof/>
        </w:rPr>
        <w:t>[Plateforme</w:t>
      </w:r>
      <w:r w:rsidR="006764E6">
        <w:rPr>
          <w:b/>
          <w:noProof/>
        </w:rPr>
        <w:t>s</w:t>
      </w:r>
      <w:r w:rsidR="006764E6" w:rsidRPr="003268F2">
        <w:rPr>
          <w:b/>
          <w:noProof/>
        </w:rPr>
        <w:t xml:space="preserve"> PACE</w:t>
      </w:r>
      <w:r w:rsidR="006764E6">
        <w:rPr>
          <w:b/>
          <w:noProof/>
        </w:rPr>
        <w:t xml:space="preserve"> &amp; </w:t>
      </w:r>
      <w:r w:rsidR="006764E6" w:rsidRPr="003268F2">
        <w:rPr>
          <w:b/>
          <w:noProof/>
        </w:rPr>
        <w:t>TE]</w:t>
      </w:r>
    </w:p>
    <w:p w14:paraId="4215D5F4" w14:textId="77777777" w:rsidR="003268F2" w:rsidRPr="003268F2" w:rsidRDefault="003268F2" w:rsidP="0071715A">
      <w:pPr>
        <w:pStyle w:val="EndNoteBibliography"/>
        <w:ind w:left="567" w:hanging="567"/>
        <w:jc w:val="both"/>
        <w:rPr>
          <w:b/>
          <w:noProof/>
        </w:rPr>
      </w:pPr>
      <w:r w:rsidRPr="003268F2">
        <w:rPr>
          <w:noProof/>
        </w:rPr>
        <w:t xml:space="preserve">Bykova O, Limousin JM, Ourcival JM, Chuine I (2018) Water deficit disrupts male gametophyte development in </w:t>
      </w:r>
      <w:r w:rsidRPr="003268F2">
        <w:rPr>
          <w:i/>
          <w:noProof/>
        </w:rPr>
        <w:t>Quercus ilex</w:t>
      </w:r>
      <w:r w:rsidRPr="003268F2">
        <w:rPr>
          <w:noProof/>
        </w:rPr>
        <w:t xml:space="preserve">. </w:t>
      </w:r>
      <w:r w:rsidRPr="003268F2">
        <w:rPr>
          <w:i/>
          <w:noProof/>
        </w:rPr>
        <w:t>Plant Biology</w:t>
      </w:r>
      <w:r w:rsidRPr="003268F2">
        <w:rPr>
          <w:noProof/>
        </w:rPr>
        <w:t xml:space="preserve"> 20 (3): 450-455. </w:t>
      </w:r>
      <w:r w:rsidRPr="003268F2">
        <w:rPr>
          <w:b/>
          <w:noProof/>
        </w:rPr>
        <w:t>[Plateforme TE]</w:t>
      </w:r>
    </w:p>
    <w:p w14:paraId="5ABDCA43" w14:textId="77777777" w:rsidR="003268F2" w:rsidRPr="003268F2" w:rsidRDefault="003268F2" w:rsidP="0071715A">
      <w:pPr>
        <w:pStyle w:val="EndNoteBibliography"/>
        <w:ind w:left="567" w:hanging="567"/>
        <w:jc w:val="both"/>
        <w:rPr>
          <w:b/>
          <w:noProof/>
        </w:rPr>
      </w:pPr>
      <w:r w:rsidRPr="003268F2">
        <w:rPr>
          <w:noProof/>
        </w:rPr>
        <w:lastRenderedPageBreak/>
        <w:t xml:space="preserve">Cailleau A, Grimanelli D, Blanchet E, Cheptou PO, Lenormand T (2018) Dividing a maternal pie among half-sibs: genetic conflicts and the control of resource allocation to seeds in maize. </w:t>
      </w:r>
      <w:r w:rsidRPr="003268F2">
        <w:rPr>
          <w:i/>
          <w:noProof/>
        </w:rPr>
        <w:t>American Naturalist</w:t>
      </w:r>
      <w:r w:rsidRPr="003268F2">
        <w:rPr>
          <w:noProof/>
        </w:rPr>
        <w:t xml:space="preserve"> 192 (5): 577-592. </w:t>
      </w:r>
      <w:r w:rsidRPr="003268F2">
        <w:rPr>
          <w:b/>
          <w:noProof/>
        </w:rPr>
        <w:t>[Plateforme TE]</w:t>
      </w:r>
    </w:p>
    <w:p w14:paraId="3E05497A" w14:textId="77777777" w:rsidR="003268F2" w:rsidRPr="003268F2" w:rsidRDefault="003268F2" w:rsidP="0071715A">
      <w:pPr>
        <w:pStyle w:val="EndNoteBibliography"/>
        <w:ind w:left="567" w:hanging="567"/>
        <w:jc w:val="both"/>
        <w:rPr>
          <w:b/>
          <w:noProof/>
        </w:rPr>
      </w:pPr>
      <w:r w:rsidRPr="003268F2">
        <w:rPr>
          <w:noProof/>
        </w:rPr>
        <w:t xml:space="preserve">Cardinael R, Guenet B, Chevallier T, Dupraz C, Cozzi T, Chenu C (2018) High organic inputs explain shallow and deep SOC storage in a long-term agroforestry system - combining experimental and modeling approaches. </w:t>
      </w:r>
      <w:r w:rsidRPr="003268F2">
        <w:rPr>
          <w:i/>
          <w:noProof/>
        </w:rPr>
        <w:t>Biogeosciences</w:t>
      </w:r>
      <w:r w:rsidRPr="003268F2">
        <w:rPr>
          <w:noProof/>
        </w:rPr>
        <w:t xml:space="preserve"> 15 (1): 297-317. </w:t>
      </w:r>
      <w:r w:rsidRPr="003268F2">
        <w:rPr>
          <w:b/>
          <w:noProof/>
        </w:rPr>
        <w:t>[Plateforme EcoTrop]</w:t>
      </w:r>
    </w:p>
    <w:p w14:paraId="6BE09EB1" w14:textId="77777777" w:rsidR="003268F2" w:rsidRPr="003268F2" w:rsidRDefault="003268F2" w:rsidP="0071715A">
      <w:pPr>
        <w:pStyle w:val="EndNoteBibliography"/>
        <w:ind w:left="567" w:hanging="567"/>
        <w:jc w:val="both"/>
        <w:rPr>
          <w:b/>
          <w:noProof/>
        </w:rPr>
      </w:pPr>
      <w:r w:rsidRPr="003268F2">
        <w:rPr>
          <w:noProof/>
        </w:rPr>
        <w:t xml:space="preserve">Chassaing O, Desse-Berset N, Hanni C, Hughes S, Berrebi P (2018) Microsatellite diversity of a critically endangered sturgeon, </w:t>
      </w:r>
      <w:r w:rsidRPr="003268F2">
        <w:rPr>
          <w:i/>
          <w:noProof/>
        </w:rPr>
        <w:t>Acipenser sturio</w:t>
      </w:r>
      <w:r w:rsidRPr="003268F2">
        <w:rPr>
          <w:noProof/>
        </w:rPr>
        <w:t xml:space="preserve"> L. 1758, assessed from museum and archaeological tissue remains. </w:t>
      </w:r>
      <w:r w:rsidRPr="003268F2">
        <w:rPr>
          <w:i/>
          <w:noProof/>
        </w:rPr>
        <w:t>Journal of Biogeography</w:t>
      </w:r>
      <w:r w:rsidRPr="003268F2">
        <w:rPr>
          <w:noProof/>
        </w:rPr>
        <w:t xml:space="preserve"> 45 (5): 1043-1053. </w:t>
      </w:r>
      <w:r w:rsidRPr="003268F2">
        <w:rPr>
          <w:b/>
          <w:noProof/>
        </w:rPr>
        <w:t>[Plateforme GenSeq]</w:t>
      </w:r>
    </w:p>
    <w:p w14:paraId="2334D02F" w14:textId="77777777" w:rsidR="003268F2" w:rsidRPr="003268F2" w:rsidRDefault="003268F2" w:rsidP="0071715A">
      <w:pPr>
        <w:pStyle w:val="EndNoteBibliography"/>
        <w:ind w:left="567" w:hanging="567"/>
        <w:jc w:val="both"/>
        <w:rPr>
          <w:b/>
          <w:noProof/>
        </w:rPr>
      </w:pPr>
      <w:r w:rsidRPr="003268F2">
        <w:rPr>
          <w:noProof/>
        </w:rPr>
        <w:t xml:space="preserve">Coleman RA, Gauffre B, Pavlova A, Beheregaray LB, Kearns J, Lyon J, Sasaki M, Leblois R, Sgro C, Sunnucks P (2018) Artificial barriers prevent genetic recovery of small isolated populations of a low-mobility freshwater fish. </w:t>
      </w:r>
      <w:r w:rsidRPr="003268F2">
        <w:rPr>
          <w:i/>
          <w:noProof/>
        </w:rPr>
        <w:t>Heredity</w:t>
      </w:r>
      <w:r w:rsidRPr="003268F2">
        <w:rPr>
          <w:noProof/>
        </w:rPr>
        <w:t xml:space="preserve"> 120 (6): 515-532. </w:t>
      </w:r>
      <w:r w:rsidRPr="003268F2">
        <w:rPr>
          <w:b/>
          <w:noProof/>
        </w:rPr>
        <w:t>[Plateforme MBB]</w:t>
      </w:r>
    </w:p>
    <w:p w14:paraId="3C23537F" w14:textId="77777777" w:rsidR="003268F2" w:rsidRPr="003268F2" w:rsidRDefault="003268F2" w:rsidP="0071715A">
      <w:pPr>
        <w:pStyle w:val="EndNoteBibliography"/>
        <w:ind w:left="567" w:hanging="567"/>
        <w:jc w:val="both"/>
        <w:rPr>
          <w:b/>
          <w:noProof/>
        </w:rPr>
      </w:pPr>
      <w:r w:rsidRPr="003268F2">
        <w:rPr>
          <w:noProof/>
        </w:rPr>
        <w:t xml:space="preserve">Collet A, Durand JD, Desmarais E, Cerqueira F, Cantinelli T, Valade P, Ponton D (2018) DNA barcoding post-larvae can improve the knowledge about fish biodiversity: an example from La Reunion, SW Indian Ocean. </w:t>
      </w:r>
      <w:r w:rsidRPr="003268F2">
        <w:rPr>
          <w:i/>
          <w:noProof/>
        </w:rPr>
        <w:t>Mitochondrial DNA Part A</w:t>
      </w:r>
      <w:r w:rsidRPr="003268F2">
        <w:rPr>
          <w:noProof/>
        </w:rPr>
        <w:t xml:space="preserve"> 29 (6): 905-918. </w:t>
      </w:r>
      <w:r w:rsidRPr="003268F2">
        <w:rPr>
          <w:b/>
          <w:noProof/>
        </w:rPr>
        <w:t>[Plateforme GenSeq]</w:t>
      </w:r>
    </w:p>
    <w:p w14:paraId="68E59F5D" w14:textId="2999AFFB" w:rsidR="003268F2" w:rsidRPr="003268F2" w:rsidRDefault="003268F2" w:rsidP="0071715A">
      <w:pPr>
        <w:pStyle w:val="EndNoteBibliography"/>
        <w:ind w:left="567" w:hanging="567"/>
        <w:jc w:val="both"/>
        <w:rPr>
          <w:b/>
          <w:noProof/>
        </w:rPr>
      </w:pPr>
      <w:r w:rsidRPr="003268F2">
        <w:rPr>
          <w:noProof/>
        </w:rPr>
        <w:t xml:space="preserve">Coq S, Nahmani J, Resmond R, Segrestin J, David J-F, Schevin P, Kazakou E (2018) Intraspecific variation in litter palatability to macroarthropods in response to grazing and soil fertility. </w:t>
      </w:r>
      <w:r w:rsidRPr="003268F2">
        <w:rPr>
          <w:i/>
          <w:noProof/>
        </w:rPr>
        <w:t>Functional Ecology</w:t>
      </w:r>
      <w:r w:rsidRPr="003268F2">
        <w:rPr>
          <w:noProof/>
        </w:rPr>
        <w:t xml:space="preserve"> 32 (11): 2615-2624. </w:t>
      </w:r>
      <w:r w:rsidRPr="003268F2">
        <w:rPr>
          <w:b/>
          <w:noProof/>
        </w:rPr>
        <w:t>[Plateforme</w:t>
      </w:r>
      <w:r w:rsidR="006764E6">
        <w:rPr>
          <w:b/>
          <w:noProof/>
        </w:rPr>
        <w:t>s</w:t>
      </w:r>
      <w:r w:rsidRPr="003268F2">
        <w:rPr>
          <w:b/>
          <w:noProof/>
        </w:rPr>
        <w:t xml:space="preserve"> PACE</w:t>
      </w:r>
      <w:r w:rsidR="006764E6">
        <w:rPr>
          <w:b/>
          <w:noProof/>
        </w:rPr>
        <w:t xml:space="preserve"> &amp; </w:t>
      </w:r>
      <w:r w:rsidRPr="003268F2">
        <w:rPr>
          <w:b/>
          <w:noProof/>
        </w:rPr>
        <w:t>TE]</w:t>
      </w:r>
    </w:p>
    <w:p w14:paraId="4C1F99BC" w14:textId="77777777" w:rsidR="003268F2" w:rsidRPr="003268F2" w:rsidRDefault="003268F2" w:rsidP="0071715A">
      <w:pPr>
        <w:pStyle w:val="EndNoteBibliography"/>
        <w:ind w:left="567" w:hanging="567"/>
        <w:jc w:val="both"/>
        <w:rPr>
          <w:b/>
          <w:noProof/>
        </w:rPr>
      </w:pPr>
      <w:r w:rsidRPr="003268F2">
        <w:rPr>
          <w:noProof/>
        </w:rPr>
        <w:t xml:space="preserve">de Lorgeril J, Escoubas JM, Loubiere V, Pernet F, Le Gall P, Vergnes A, Aujoulat F, Jeannot JL, Jumas-Bilak E, Got P, Gueguen Y, Destoumieux-Garzon D, Bachere E (2018a) Inefficient immune response is associated with microbial permissiveness in juvenile oysters affected by mass mortalities on field. </w:t>
      </w:r>
      <w:r w:rsidRPr="003268F2">
        <w:rPr>
          <w:i/>
          <w:noProof/>
        </w:rPr>
        <w:t>Fish Shellfish Immunology</w:t>
      </w:r>
      <w:r w:rsidRPr="003268F2">
        <w:rPr>
          <w:noProof/>
        </w:rPr>
        <w:t xml:space="preserve"> 77: 156-163. </w:t>
      </w:r>
      <w:r w:rsidRPr="003268F2">
        <w:rPr>
          <w:b/>
          <w:noProof/>
        </w:rPr>
        <w:t>[Plateforme q-PCR haut débit]</w:t>
      </w:r>
    </w:p>
    <w:p w14:paraId="52EE795D" w14:textId="28D971A6" w:rsidR="003268F2" w:rsidRPr="003268F2" w:rsidRDefault="003268F2" w:rsidP="0071715A">
      <w:pPr>
        <w:pStyle w:val="EndNoteBibliography"/>
        <w:ind w:left="567" w:hanging="567"/>
        <w:jc w:val="both"/>
        <w:rPr>
          <w:b/>
          <w:noProof/>
        </w:rPr>
      </w:pPr>
      <w:r w:rsidRPr="003268F2">
        <w:rPr>
          <w:noProof/>
        </w:rPr>
        <w:t xml:space="preserve">de Lorgeril J, Lucasson A, Petton B, Toulza E, Montagnani C, Clerissi C, Vidal-Dupiol J, Chaparro C, Galinier R, Escoubas JM, Haffner P, Degremont L, Charriere GM, Lafont M, Delort A, Vergnes A, Chiarello M, Faury N, Rubio T, Leroy MA, Perignon A, Regler D, Morga B, Alunno-Bruscia M, Boudry P, Le Roux F, Destoumieux-Garzon D, Gueguen Y, Mitta G (2018b) Immune-suppression by OsHV-1 viral infection causes fatal bacteraemia in Pacific oysters. </w:t>
      </w:r>
      <w:r w:rsidRPr="003268F2">
        <w:rPr>
          <w:i/>
          <w:noProof/>
        </w:rPr>
        <w:t>Nature Communications</w:t>
      </w:r>
      <w:r w:rsidRPr="003268F2">
        <w:rPr>
          <w:noProof/>
        </w:rPr>
        <w:t xml:space="preserve"> 9 (1): 4215. </w:t>
      </w:r>
      <w:r w:rsidRPr="003268F2">
        <w:rPr>
          <w:b/>
          <w:noProof/>
        </w:rPr>
        <w:t>[Plateforme</w:t>
      </w:r>
      <w:r w:rsidR="006764E6">
        <w:rPr>
          <w:b/>
          <w:noProof/>
        </w:rPr>
        <w:t>s</w:t>
      </w:r>
      <w:r w:rsidRPr="003268F2">
        <w:rPr>
          <w:b/>
          <w:noProof/>
        </w:rPr>
        <w:t xml:space="preserve"> GenSeq</w:t>
      </w:r>
      <w:r w:rsidR="006764E6">
        <w:rPr>
          <w:b/>
          <w:noProof/>
        </w:rPr>
        <w:t xml:space="preserve"> &amp; </w:t>
      </w:r>
      <w:r w:rsidRPr="003268F2">
        <w:rPr>
          <w:b/>
          <w:noProof/>
        </w:rPr>
        <w:t>q-PCR haut débit]</w:t>
      </w:r>
    </w:p>
    <w:p w14:paraId="21B2CE36" w14:textId="56428DD9" w:rsidR="003268F2" w:rsidRPr="006764E6" w:rsidRDefault="003268F2" w:rsidP="0071715A">
      <w:pPr>
        <w:pStyle w:val="EndNoteBibliography"/>
        <w:ind w:left="567" w:hanging="567"/>
        <w:jc w:val="both"/>
        <w:rPr>
          <w:b/>
          <w:noProof/>
        </w:rPr>
      </w:pPr>
      <w:r w:rsidRPr="003268F2">
        <w:rPr>
          <w:noProof/>
        </w:rPr>
        <w:t>Debiais-Thibaud M (2018) The evolution of endoskeletal mineralisation in chondrichthyan fish. Evolution and Development of Fishes. Cambridge University Press. doi:10.1017/9781316832172.007</w:t>
      </w:r>
      <w:r w:rsidR="006764E6">
        <w:rPr>
          <w:noProof/>
        </w:rPr>
        <w:t xml:space="preserve"> </w:t>
      </w:r>
      <w:r w:rsidR="006764E6" w:rsidRPr="003268F2">
        <w:rPr>
          <w:b/>
          <w:noProof/>
        </w:rPr>
        <w:t>[Plateforme Microtomographie RX]</w:t>
      </w:r>
    </w:p>
    <w:p w14:paraId="639DB6E5" w14:textId="77777777" w:rsidR="003268F2" w:rsidRPr="003268F2" w:rsidRDefault="003268F2" w:rsidP="0071715A">
      <w:pPr>
        <w:pStyle w:val="EndNoteBibliography"/>
        <w:ind w:left="567" w:hanging="567"/>
        <w:jc w:val="both"/>
        <w:rPr>
          <w:b/>
          <w:noProof/>
        </w:rPr>
      </w:pPr>
      <w:r w:rsidRPr="003268F2">
        <w:rPr>
          <w:noProof/>
        </w:rPr>
        <w:t>Debussche M, Debussche G (2018) Distribution, écologie et devenir de la Pivoine officinale (</w:t>
      </w:r>
      <w:r w:rsidRPr="003268F2">
        <w:rPr>
          <w:i/>
          <w:noProof/>
        </w:rPr>
        <w:t xml:space="preserve">Paeonia officinalis </w:t>
      </w:r>
      <w:r w:rsidRPr="003268F2">
        <w:rPr>
          <w:noProof/>
        </w:rPr>
        <w:t xml:space="preserve">subsp. </w:t>
      </w:r>
      <w:r w:rsidRPr="003268F2">
        <w:rPr>
          <w:i/>
          <w:noProof/>
        </w:rPr>
        <w:t>microcarpa</w:t>
      </w:r>
      <w:r w:rsidRPr="003268F2">
        <w:rPr>
          <w:noProof/>
        </w:rPr>
        <w:t xml:space="preserve"> Nyman) dans le Massif central. </w:t>
      </w:r>
      <w:r w:rsidRPr="003268F2">
        <w:rPr>
          <w:i/>
          <w:noProof/>
        </w:rPr>
        <w:t xml:space="preserve">Annales de la Société d'Horticulture et d'Histoire Naturelle de l'Hérault </w:t>
      </w:r>
      <w:r w:rsidRPr="003268F2">
        <w:rPr>
          <w:noProof/>
        </w:rPr>
        <w:t xml:space="preserve">157: 4-30. </w:t>
      </w:r>
      <w:r w:rsidRPr="003268F2">
        <w:rPr>
          <w:b/>
          <w:noProof/>
        </w:rPr>
        <w:t>[Plateforme TE]</w:t>
      </w:r>
    </w:p>
    <w:p w14:paraId="347E61C2" w14:textId="77777777" w:rsidR="003268F2" w:rsidRPr="003268F2" w:rsidRDefault="003268F2" w:rsidP="0071715A">
      <w:pPr>
        <w:pStyle w:val="EndNoteBibliography"/>
        <w:ind w:left="567" w:hanging="567"/>
        <w:jc w:val="both"/>
        <w:rPr>
          <w:b/>
          <w:noProof/>
        </w:rPr>
      </w:pPr>
      <w:r w:rsidRPr="003268F2">
        <w:rPr>
          <w:noProof/>
        </w:rPr>
        <w:t xml:space="preserve">Delsuc F, Philippe H, Tsagkogeorga G, Simion P, Tilak M-K, Turon X, López-Legentil S, Piette J, Lemaire P, Douzery EJP (2018) A phylogenomic framework and timescale for comparative studies of tunicates. </w:t>
      </w:r>
      <w:r w:rsidRPr="003268F2">
        <w:rPr>
          <w:i/>
          <w:noProof/>
        </w:rPr>
        <w:t>BMC Biology</w:t>
      </w:r>
      <w:r w:rsidRPr="003268F2">
        <w:rPr>
          <w:noProof/>
        </w:rPr>
        <w:t xml:space="preserve"> 16 (1): 39. </w:t>
      </w:r>
      <w:r w:rsidRPr="003268F2">
        <w:rPr>
          <w:b/>
          <w:noProof/>
        </w:rPr>
        <w:t>[Plateforme MBB]</w:t>
      </w:r>
    </w:p>
    <w:p w14:paraId="6F791EE6" w14:textId="77777777" w:rsidR="003268F2" w:rsidRPr="003268F2" w:rsidRDefault="003268F2" w:rsidP="0071715A">
      <w:pPr>
        <w:pStyle w:val="EndNoteBibliography"/>
        <w:ind w:left="567" w:hanging="567"/>
        <w:jc w:val="both"/>
        <w:rPr>
          <w:b/>
          <w:noProof/>
        </w:rPr>
      </w:pPr>
      <w:r w:rsidRPr="003268F2">
        <w:rPr>
          <w:noProof/>
        </w:rPr>
        <w:t xml:space="preserve">Dos Santos U-J, De Medeiros EV, Duda GP, Marques MC, de Souza ES, Brossard M, Hammecker C (2018) Land use changes the soil carbon stocks, microbial biomass </w:t>
      </w:r>
      <w:r w:rsidRPr="003268F2">
        <w:rPr>
          <w:noProof/>
        </w:rPr>
        <w:lastRenderedPageBreak/>
        <w:t xml:space="preserve">and fatty acid methyl ester (FAME) in Brazilian semiarid area. </w:t>
      </w:r>
      <w:r w:rsidRPr="003268F2">
        <w:rPr>
          <w:i/>
          <w:noProof/>
        </w:rPr>
        <w:t>Archives of Agronomy and Soil Science</w:t>
      </w:r>
      <w:r w:rsidRPr="003268F2">
        <w:rPr>
          <w:noProof/>
        </w:rPr>
        <w:t xml:space="preserve"> 65 (6): 755-769. </w:t>
      </w:r>
      <w:r w:rsidRPr="003268F2">
        <w:rPr>
          <w:b/>
          <w:noProof/>
        </w:rPr>
        <w:t>[Plateforme EcoTrop]</w:t>
      </w:r>
    </w:p>
    <w:p w14:paraId="14A34C14" w14:textId="77777777" w:rsidR="003268F2" w:rsidRPr="003268F2" w:rsidRDefault="003268F2" w:rsidP="0071715A">
      <w:pPr>
        <w:pStyle w:val="EndNoteBibliography"/>
        <w:ind w:left="567" w:hanging="567"/>
        <w:jc w:val="both"/>
        <w:rPr>
          <w:b/>
          <w:noProof/>
        </w:rPr>
      </w:pPr>
      <w:r w:rsidRPr="003268F2">
        <w:rPr>
          <w:noProof/>
        </w:rPr>
        <w:t xml:space="preserve">Dubois A, Castel G, Murri S, Pulido C, Pons JB, Benoit L, Loiseau A, Lakhdar L, Galan M, Marianneau P, Charbonnel N (2018) Bank vole immunoheterogeneity may limit Nephropatia Epidemica emergence in a French non-endemic region. </w:t>
      </w:r>
      <w:r w:rsidRPr="003268F2">
        <w:rPr>
          <w:i/>
          <w:noProof/>
        </w:rPr>
        <w:t>Parasitology</w:t>
      </w:r>
      <w:r w:rsidRPr="003268F2">
        <w:rPr>
          <w:noProof/>
        </w:rPr>
        <w:t xml:space="preserve"> 145 (3): 393-407. </w:t>
      </w:r>
      <w:r w:rsidRPr="003268F2">
        <w:rPr>
          <w:b/>
          <w:noProof/>
        </w:rPr>
        <w:t>[Plateforme GenSeq]</w:t>
      </w:r>
    </w:p>
    <w:p w14:paraId="57AA4BBE" w14:textId="77777777" w:rsidR="003268F2" w:rsidRPr="003268F2" w:rsidRDefault="003268F2" w:rsidP="0071715A">
      <w:pPr>
        <w:pStyle w:val="EndNoteBibliography"/>
        <w:ind w:left="567" w:hanging="567"/>
        <w:jc w:val="both"/>
        <w:rPr>
          <w:b/>
          <w:noProof/>
        </w:rPr>
      </w:pPr>
      <w:r w:rsidRPr="003268F2">
        <w:rPr>
          <w:noProof/>
        </w:rPr>
        <w:t xml:space="preserve">Elumeeva TG, Onipchenko VG, Cornelissen JHC, Semenova GV, Perevedentseva LG, Freschet GT, van Logtestijn RSP, Soudzilovskaia NA (2018) Is intensity of plant root mycorrhizal colonization a good proxy for plant growth rate, dominance and decomposition in nutrient poor conditions? </w:t>
      </w:r>
      <w:r w:rsidRPr="003268F2">
        <w:rPr>
          <w:i/>
          <w:noProof/>
        </w:rPr>
        <w:t>Journal of Vegetation Science</w:t>
      </w:r>
      <w:r w:rsidRPr="003268F2">
        <w:rPr>
          <w:noProof/>
        </w:rPr>
        <w:t xml:space="preserve"> 29 (4): 715-725. </w:t>
      </w:r>
      <w:r w:rsidRPr="003268F2">
        <w:rPr>
          <w:b/>
          <w:noProof/>
        </w:rPr>
        <w:t>[Plateforme TE]</w:t>
      </w:r>
    </w:p>
    <w:p w14:paraId="21701A6E" w14:textId="2CB578A2" w:rsidR="003268F2" w:rsidRPr="003268F2" w:rsidRDefault="003268F2" w:rsidP="0071715A">
      <w:pPr>
        <w:pStyle w:val="EndNoteBibliography"/>
        <w:ind w:left="567" w:hanging="567"/>
        <w:jc w:val="both"/>
        <w:rPr>
          <w:b/>
          <w:noProof/>
        </w:rPr>
      </w:pPr>
      <w:r w:rsidRPr="003268F2">
        <w:rPr>
          <w:noProof/>
        </w:rPr>
        <w:t xml:space="preserve">Enault S, Munoz D, Simion P, Venteo S, Sire JY, Marcellini S, Debiais-Thibaud M (2018) Evolution of dental tissue mineralization: an analysis of the jawed vertebrate SPARC and SPARC-L families. </w:t>
      </w:r>
      <w:r w:rsidRPr="003268F2">
        <w:rPr>
          <w:i/>
          <w:noProof/>
        </w:rPr>
        <w:t>BMC Evolutionary Biology</w:t>
      </w:r>
      <w:r w:rsidRPr="003268F2">
        <w:rPr>
          <w:noProof/>
        </w:rPr>
        <w:t xml:space="preserve"> 18 (1): 127. </w:t>
      </w:r>
      <w:r w:rsidRPr="003268F2">
        <w:rPr>
          <w:b/>
          <w:noProof/>
        </w:rPr>
        <w:t>[Plateforme</w:t>
      </w:r>
      <w:r w:rsidR="00930078">
        <w:rPr>
          <w:b/>
          <w:noProof/>
        </w:rPr>
        <w:t>s</w:t>
      </w:r>
      <w:r w:rsidRPr="003268F2">
        <w:rPr>
          <w:b/>
          <w:noProof/>
        </w:rPr>
        <w:t xml:space="preserve"> GenSeq</w:t>
      </w:r>
      <w:r w:rsidR="00C43DFB">
        <w:rPr>
          <w:b/>
          <w:noProof/>
        </w:rPr>
        <w:t xml:space="preserve"> &amp; </w:t>
      </w:r>
      <w:r w:rsidRPr="003268F2">
        <w:rPr>
          <w:b/>
          <w:noProof/>
        </w:rPr>
        <w:t>MBB]</w:t>
      </w:r>
    </w:p>
    <w:p w14:paraId="64B2AD33" w14:textId="77777777" w:rsidR="003268F2" w:rsidRPr="003268F2" w:rsidRDefault="003268F2" w:rsidP="0071715A">
      <w:pPr>
        <w:pStyle w:val="EndNoteBibliography"/>
        <w:ind w:left="567" w:hanging="567"/>
        <w:jc w:val="both"/>
        <w:rPr>
          <w:b/>
          <w:noProof/>
        </w:rPr>
      </w:pPr>
      <w:r w:rsidRPr="003268F2">
        <w:rPr>
          <w:noProof/>
        </w:rPr>
        <w:t xml:space="preserve">Erktan A, Roumet C, Bouchet D, Stokes A, Pailler F, Munoz F (2018) Two dimensions define the variation of fine root traits across plant communities under the joint influence of ecological succession and annual mowing. </w:t>
      </w:r>
      <w:r w:rsidRPr="003268F2">
        <w:rPr>
          <w:i/>
          <w:noProof/>
        </w:rPr>
        <w:t>Journal of Ecology</w:t>
      </w:r>
      <w:r w:rsidRPr="003268F2">
        <w:rPr>
          <w:noProof/>
        </w:rPr>
        <w:t xml:space="preserve"> 106 (5): 2031-2042. </w:t>
      </w:r>
      <w:r w:rsidRPr="003268F2">
        <w:rPr>
          <w:b/>
          <w:noProof/>
        </w:rPr>
        <w:t>[Plateforme PACE]</w:t>
      </w:r>
    </w:p>
    <w:p w14:paraId="35AB630E" w14:textId="77777777" w:rsidR="003268F2" w:rsidRPr="003268F2" w:rsidRDefault="003268F2" w:rsidP="0071715A">
      <w:pPr>
        <w:pStyle w:val="EndNoteBibliography"/>
        <w:ind w:left="567" w:hanging="567"/>
        <w:jc w:val="both"/>
        <w:rPr>
          <w:b/>
          <w:noProof/>
        </w:rPr>
      </w:pPr>
      <w:r w:rsidRPr="003268F2">
        <w:rPr>
          <w:noProof/>
        </w:rPr>
        <w:t xml:space="preserve">Fabre P-H, Reeve AH, Fitriana YS, Aplin KP, Helgen KM (2018a) A new species of </w:t>
      </w:r>
      <w:r w:rsidRPr="003268F2">
        <w:rPr>
          <w:i/>
          <w:noProof/>
        </w:rPr>
        <w:t>Halmaheramys</w:t>
      </w:r>
      <w:r w:rsidRPr="003268F2">
        <w:rPr>
          <w:noProof/>
        </w:rPr>
        <w:t xml:space="preserve"> (Rodentia: Muridae) from Bisa and Obi Islands (North Maluku Province, Indonesia). </w:t>
      </w:r>
      <w:r w:rsidRPr="003268F2">
        <w:rPr>
          <w:i/>
          <w:noProof/>
        </w:rPr>
        <w:t>Journal of Mammalogy</w:t>
      </w:r>
      <w:r w:rsidRPr="003268F2">
        <w:rPr>
          <w:noProof/>
        </w:rPr>
        <w:t xml:space="preserve"> 99 (1): 187-208. </w:t>
      </w:r>
      <w:r w:rsidRPr="003268F2">
        <w:rPr>
          <w:b/>
          <w:noProof/>
        </w:rPr>
        <w:t>[Plateforme Microtomographie RX]</w:t>
      </w:r>
    </w:p>
    <w:p w14:paraId="0B03EEA6" w14:textId="77777777" w:rsidR="003268F2" w:rsidRPr="003268F2" w:rsidRDefault="003268F2" w:rsidP="0071715A">
      <w:pPr>
        <w:pStyle w:val="EndNoteBibliography"/>
        <w:ind w:left="567" w:hanging="567"/>
        <w:jc w:val="both"/>
        <w:rPr>
          <w:b/>
          <w:noProof/>
        </w:rPr>
      </w:pPr>
      <w:r w:rsidRPr="003268F2">
        <w:rPr>
          <w:noProof/>
        </w:rPr>
        <w:t xml:space="preserve">Fabre P-H, Tilak M-K, Denys C, Gaubert P, Nicolas V, Douzery E, Marivaux L (2018b) Flightless scaly-tailed squirrels never learned how to fly: a reappraisal of Anumaloridae phylogeny. </w:t>
      </w:r>
      <w:r w:rsidRPr="003268F2">
        <w:rPr>
          <w:i/>
          <w:noProof/>
        </w:rPr>
        <w:t>Zoologica Scripta</w:t>
      </w:r>
      <w:r w:rsidRPr="003268F2">
        <w:rPr>
          <w:noProof/>
        </w:rPr>
        <w:t xml:space="preserve"> 47: 404-417. </w:t>
      </w:r>
      <w:r w:rsidRPr="003268F2">
        <w:rPr>
          <w:b/>
          <w:noProof/>
        </w:rPr>
        <w:t>[Plateforme ADN dégradé]</w:t>
      </w:r>
    </w:p>
    <w:p w14:paraId="30E712A0" w14:textId="77777777" w:rsidR="003268F2" w:rsidRPr="003268F2" w:rsidRDefault="003268F2" w:rsidP="0071715A">
      <w:pPr>
        <w:pStyle w:val="EndNoteBibliography"/>
        <w:ind w:left="567" w:hanging="567"/>
        <w:jc w:val="both"/>
        <w:rPr>
          <w:b/>
          <w:noProof/>
        </w:rPr>
      </w:pPr>
      <w:r w:rsidRPr="003268F2">
        <w:rPr>
          <w:noProof/>
        </w:rPr>
        <w:t xml:space="preserve">Fons F, Froissard D, Morel S, Bessière J-M, Buatois B, Sol V, Fruchier A, Rapior S (2018) Pteridaceae fragrant resource and bioactive potential: a minireview of aroma compounds. </w:t>
      </w:r>
      <w:r w:rsidRPr="003268F2">
        <w:rPr>
          <w:i/>
          <w:noProof/>
        </w:rPr>
        <w:t>Natural Product Communications</w:t>
      </w:r>
      <w:r w:rsidRPr="003268F2">
        <w:rPr>
          <w:noProof/>
        </w:rPr>
        <w:t xml:space="preserve"> 13 (5): 651-655. </w:t>
      </w:r>
      <w:r w:rsidRPr="003268F2">
        <w:rPr>
          <w:b/>
          <w:noProof/>
        </w:rPr>
        <w:t>[Plateforme PACE]</w:t>
      </w:r>
    </w:p>
    <w:p w14:paraId="2BC24012" w14:textId="77777777" w:rsidR="003268F2" w:rsidRPr="003268F2" w:rsidRDefault="003268F2" w:rsidP="0071715A">
      <w:pPr>
        <w:pStyle w:val="EndNoteBibliography"/>
        <w:ind w:left="567" w:hanging="567"/>
        <w:jc w:val="both"/>
        <w:rPr>
          <w:b/>
          <w:noProof/>
        </w:rPr>
      </w:pPr>
      <w:r w:rsidRPr="003268F2">
        <w:rPr>
          <w:noProof/>
        </w:rPr>
        <w:t xml:space="preserve">Freschet GT, Violle C, Bourget MY, Scherer-Lorenzen M, Fort F (2018) Allocation, morphology, physiology, architecture: the multiple facets of plant above- and below-ground responses to resource stress. </w:t>
      </w:r>
      <w:r w:rsidRPr="003268F2">
        <w:rPr>
          <w:i/>
          <w:noProof/>
        </w:rPr>
        <w:t>New Phytologist</w:t>
      </w:r>
      <w:r w:rsidRPr="003268F2">
        <w:rPr>
          <w:noProof/>
        </w:rPr>
        <w:t xml:space="preserve"> 219 (4): 1338-1352. </w:t>
      </w:r>
      <w:r w:rsidRPr="003268F2">
        <w:rPr>
          <w:b/>
          <w:noProof/>
        </w:rPr>
        <w:t>[Plateforme TE]</w:t>
      </w:r>
    </w:p>
    <w:p w14:paraId="5620B201" w14:textId="77777777" w:rsidR="003268F2" w:rsidRPr="003268F2" w:rsidRDefault="003268F2" w:rsidP="0071715A">
      <w:pPr>
        <w:pStyle w:val="EndNoteBibliography"/>
        <w:ind w:left="567" w:hanging="567"/>
        <w:jc w:val="both"/>
        <w:rPr>
          <w:b/>
          <w:noProof/>
        </w:rPr>
      </w:pPr>
      <w:r w:rsidRPr="003268F2">
        <w:rPr>
          <w:noProof/>
        </w:rPr>
        <w:t xml:space="preserve">Fujisaki K, Chevallier T, Chapuis-Lardy L, Albrecht A, Razafimbelo T, Masse D, Ndour YB, Chotte J-L (2018) Soil carbon stock changes in tropical croplands are mainly driven by carbon inputs: A synthesis. </w:t>
      </w:r>
      <w:r w:rsidRPr="003268F2">
        <w:rPr>
          <w:i/>
          <w:noProof/>
        </w:rPr>
        <w:t>Agriculture, Ecosystems &amp; Environment</w:t>
      </w:r>
      <w:r w:rsidRPr="003268F2">
        <w:rPr>
          <w:noProof/>
        </w:rPr>
        <w:t xml:space="preserve"> 259: 147-158. </w:t>
      </w:r>
      <w:r w:rsidRPr="003268F2">
        <w:rPr>
          <w:b/>
          <w:noProof/>
        </w:rPr>
        <w:t>[Plateforme EcoTrop]</w:t>
      </w:r>
    </w:p>
    <w:p w14:paraId="3F59A46F" w14:textId="77777777" w:rsidR="003268F2" w:rsidRPr="003268F2" w:rsidRDefault="003268F2" w:rsidP="0071715A">
      <w:pPr>
        <w:pStyle w:val="EndNoteBibliography"/>
        <w:ind w:left="567" w:hanging="567"/>
        <w:jc w:val="both"/>
        <w:rPr>
          <w:b/>
          <w:noProof/>
        </w:rPr>
      </w:pPr>
      <w:r w:rsidRPr="003268F2">
        <w:rPr>
          <w:noProof/>
        </w:rPr>
        <w:t xml:space="preserve">Gabirot M, Buatois B, Müller CT, Bonadonna F (2018) Odour of King Penguin feathers analysed using direct thermal desorption discriminates between individuals but not sexes. </w:t>
      </w:r>
      <w:r w:rsidRPr="003268F2">
        <w:rPr>
          <w:i/>
          <w:noProof/>
        </w:rPr>
        <w:t>Ibis</w:t>
      </w:r>
      <w:r w:rsidRPr="003268F2">
        <w:rPr>
          <w:noProof/>
        </w:rPr>
        <w:t xml:space="preserve"> 160 (2): 379-389. </w:t>
      </w:r>
      <w:r w:rsidRPr="003268F2">
        <w:rPr>
          <w:b/>
          <w:noProof/>
        </w:rPr>
        <w:t>[Plateforme PACE]</w:t>
      </w:r>
    </w:p>
    <w:p w14:paraId="6D060885" w14:textId="77777777" w:rsidR="003268F2" w:rsidRPr="003268F2" w:rsidRDefault="003268F2" w:rsidP="0071715A">
      <w:pPr>
        <w:pStyle w:val="EndNoteBibliography"/>
        <w:ind w:left="567" w:hanging="567"/>
        <w:jc w:val="both"/>
        <w:rPr>
          <w:b/>
          <w:noProof/>
        </w:rPr>
      </w:pPr>
      <w:r w:rsidRPr="003268F2">
        <w:rPr>
          <w:noProof/>
        </w:rPr>
        <w:t xml:space="preserve">Galan M, Pons JB, Tournayre O, Pierre E, Leuchtmann M, Pontier D, Charbonnel N (2018) Metabarcoding for the parallel identification of several hundred predators and their prey: Application to bat species diet analysis. </w:t>
      </w:r>
      <w:r w:rsidRPr="003268F2">
        <w:rPr>
          <w:i/>
          <w:noProof/>
        </w:rPr>
        <w:t>Molecular Ecology Resources</w:t>
      </w:r>
      <w:r w:rsidRPr="003268F2">
        <w:rPr>
          <w:noProof/>
        </w:rPr>
        <w:t xml:space="preserve"> 18 (3): 474-489. </w:t>
      </w:r>
      <w:r w:rsidRPr="003268F2">
        <w:rPr>
          <w:b/>
          <w:noProof/>
        </w:rPr>
        <w:t>[Plateforme GenSeq]</w:t>
      </w:r>
    </w:p>
    <w:p w14:paraId="1B81BA20" w14:textId="77777777" w:rsidR="003268F2" w:rsidRPr="003268F2" w:rsidRDefault="003268F2" w:rsidP="0071715A">
      <w:pPr>
        <w:pStyle w:val="EndNoteBibliography"/>
        <w:ind w:left="567" w:hanging="567"/>
        <w:jc w:val="both"/>
        <w:rPr>
          <w:b/>
          <w:noProof/>
        </w:rPr>
      </w:pPr>
      <w:r w:rsidRPr="003268F2">
        <w:rPr>
          <w:noProof/>
        </w:rPr>
        <w:t xml:space="preserve">Galtier N, Roux C, Rousselle M, Romiguier J, Figuet E, Glemin S, Bierne N, Duret L (2018) Codon usage bias in animals: disentangling the effects of natural selection, effective population size, and GC-biased gene conversion. </w:t>
      </w:r>
      <w:r w:rsidRPr="003268F2">
        <w:rPr>
          <w:i/>
          <w:noProof/>
        </w:rPr>
        <w:t>Molecular Biology and Evolution</w:t>
      </w:r>
      <w:r w:rsidRPr="003268F2">
        <w:rPr>
          <w:noProof/>
        </w:rPr>
        <w:t xml:space="preserve"> 35 (5): 1092-1103. </w:t>
      </w:r>
      <w:r w:rsidRPr="003268F2">
        <w:rPr>
          <w:b/>
          <w:noProof/>
        </w:rPr>
        <w:t>[Plateforme MBB]</w:t>
      </w:r>
    </w:p>
    <w:p w14:paraId="2E2267BD" w14:textId="7980BC0F" w:rsidR="003268F2" w:rsidRPr="003268F2" w:rsidRDefault="003268F2" w:rsidP="0071715A">
      <w:pPr>
        <w:pStyle w:val="EndNoteBibliography"/>
        <w:ind w:left="567" w:hanging="567"/>
        <w:jc w:val="both"/>
        <w:rPr>
          <w:b/>
          <w:noProof/>
        </w:rPr>
      </w:pPr>
      <w:r w:rsidRPr="003268F2">
        <w:rPr>
          <w:noProof/>
        </w:rPr>
        <w:lastRenderedPageBreak/>
        <w:t xml:space="preserve">Garnier E, Fayolle A, Navas ML, Damgaard C, Cruz P, Hubert D, Richarte J, Autran P, Leurent C, Violle C (2018) Plant demographic and functional responses to management intensification: A long-term study in a Mediterranean rangeland. </w:t>
      </w:r>
      <w:r w:rsidRPr="003268F2">
        <w:rPr>
          <w:i/>
          <w:noProof/>
        </w:rPr>
        <w:t>Journal of Ecology</w:t>
      </w:r>
      <w:r w:rsidRPr="003268F2">
        <w:rPr>
          <w:noProof/>
        </w:rPr>
        <w:t xml:space="preserve"> 106 (4): 1363-1376. </w:t>
      </w:r>
      <w:r w:rsidRPr="003268F2">
        <w:rPr>
          <w:b/>
          <w:noProof/>
        </w:rPr>
        <w:t>[Plateforme</w:t>
      </w:r>
      <w:r w:rsidR="00C43DFB">
        <w:rPr>
          <w:b/>
          <w:noProof/>
        </w:rPr>
        <w:t>s</w:t>
      </w:r>
      <w:r w:rsidRPr="003268F2">
        <w:rPr>
          <w:b/>
          <w:noProof/>
        </w:rPr>
        <w:t xml:space="preserve"> PACE</w:t>
      </w:r>
      <w:r w:rsidR="00C43DFB">
        <w:rPr>
          <w:b/>
          <w:noProof/>
        </w:rPr>
        <w:t xml:space="preserve"> &amp; </w:t>
      </w:r>
      <w:r w:rsidRPr="003268F2">
        <w:rPr>
          <w:b/>
          <w:noProof/>
        </w:rPr>
        <w:t>TE]</w:t>
      </w:r>
    </w:p>
    <w:p w14:paraId="78F29759" w14:textId="77777777" w:rsidR="003268F2" w:rsidRPr="003268F2" w:rsidRDefault="003268F2" w:rsidP="0071715A">
      <w:pPr>
        <w:pStyle w:val="EndNoteBibliography"/>
        <w:ind w:left="567" w:hanging="567"/>
        <w:jc w:val="both"/>
        <w:rPr>
          <w:b/>
          <w:noProof/>
        </w:rPr>
      </w:pPr>
      <w:r w:rsidRPr="003268F2">
        <w:rPr>
          <w:noProof/>
        </w:rPr>
        <w:t xml:space="preserve">Gaubert P, Antunes A, Meng H, Miao L, Peigné S, Justy F, Njiokou F, Dufour S, Danquah E, Alahakoon J, Verheyen E, Stanley WT, O’Brien SJ, Johnson WE, Luo S-J (2018) The complete phylogeny of pangolins: scaling up resources for the molecular tracing of the most trafficked mammals on Earth. </w:t>
      </w:r>
      <w:r w:rsidRPr="003268F2">
        <w:rPr>
          <w:i/>
          <w:noProof/>
        </w:rPr>
        <w:t>Journal of Heredity</w:t>
      </w:r>
      <w:r w:rsidRPr="003268F2">
        <w:rPr>
          <w:noProof/>
        </w:rPr>
        <w:t xml:space="preserve"> 109 (4): 347-359. </w:t>
      </w:r>
      <w:r w:rsidRPr="003268F2">
        <w:rPr>
          <w:b/>
          <w:noProof/>
        </w:rPr>
        <w:t>[Plateformes GenSeq &amp; ADN dégradé]</w:t>
      </w:r>
    </w:p>
    <w:p w14:paraId="0DA51B6F" w14:textId="77777777" w:rsidR="003268F2" w:rsidRPr="003268F2" w:rsidRDefault="003268F2" w:rsidP="0071715A">
      <w:pPr>
        <w:pStyle w:val="EndNoteBibliography"/>
        <w:ind w:left="567" w:hanging="567"/>
        <w:jc w:val="both"/>
        <w:rPr>
          <w:b/>
          <w:noProof/>
        </w:rPr>
      </w:pPr>
      <w:r w:rsidRPr="003268F2">
        <w:rPr>
          <w:noProof/>
        </w:rPr>
        <w:t xml:space="preserve">Ginot S, Claude J, Hautier L (2018a) 3D models related to the publication: One skull to rule them all? Descriptive and comparative anatomy of the masticatory apparatus in five mice species based on traditional and digital dissections. </w:t>
      </w:r>
      <w:r w:rsidRPr="003268F2">
        <w:rPr>
          <w:i/>
          <w:noProof/>
        </w:rPr>
        <w:t>MorphoMuseuM</w:t>
      </w:r>
      <w:r w:rsidRPr="003268F2">
        <w:rPr>
          <w:noProof/>
        </w:rPr>
        <w:t xml:space="preserve"> 4: e65. </w:t>
      </w:r>
      <w:r w:rsidRPr="003268F2">
        <w:rPr>
          <w:b/>
          <w:noProof/>
        </w:rPr>
        <w:t>[Plateforme Microtomographie RX]</w:t>
      </w:r>
    </w:p>
    <w:p w14:paraId="121A2C98" w14:textId="77777777" w:rsidR="003268F2" w:rsidRPr="003268F2" w:rsidRDefault="003268F2" w:rsidP="0071715A">
      <w:pPr>
        <w:pStyle w:val="EndNoteBibliography"/>
        <w:ind w:left="567" w:hanging="567"/>
        <w:jc w:val="both"/>
        <w:rPr>
          <w:b/>
          <w:noProof/>
        </w:rPr>
      </w:pPr>
      <w:r w:rsidRPr="003268F2">
        <w:rPr>
          <w:noProof/>
        </w:rPr>
        <w:t xml:space="preserve">Ginot S, Claude J, Hautier L (2018b) One skull to rule them all? Descriptive and comparative anatomy of the masticatory apparatus in five mouse species. </w:t>
      </w:r>
      <w:r w:rsidRPr="003268F2">
        <w:rPr>
          <w:i/>
          <w:noProof/>
        </w:rPr>
        <w:t>Journal of Morphology</w:t>
      </w:r>
      <w:r w:rsidRPr="003268F2">
        <w:rPr>
          <w:noProof/>
        </w:rPr>
        <w:t xml:space="preserve"> 279: 1234-1255. </w:t>
      </w:r>
      <w:r w:rsidRPr="003268F2">
        <w:rPr>
          <w:b/>
          <w:noProof/>
        </w:rPr>
        <w:t>[Plateforme Microtomographie RX]</w:t>
      </w:r>
    </w:p>
    <w:p w14:paraId="112D90B3" w14:textId="77777777" w:rsidR="003268F2" w:rsidRPr="003268F2" w:rsidRDefault="003268F2" w:rsidP="0071715A">
      <w:pPr>
        <w:pStyle w:val="EndNoteBibliography"/>
        <w:ind w:left="567" w:hanging="567"/>
        <w:jc w:val="both"/>
        <w:rPr>
          <w:b/>
          <w:noProof/>
        </w:rPr>
      </w:pPr>
      <w:r w:rsidRPr="003268F2">
        <w:rPr>
          <w:noProof/>
        </w:rPr>
        <w:t xml:space="preserve">Ginot S, Herrel A, Claude J, Hautier L (2018c) Skull Size and Biomechanics are Good Estimators of </w:t>
      </w:r>
      <w:r w:rsidRPr="003268F2">
        <w:rPr>
          <w:i/>
          <w:noProof/>
        </w:rPr>
        <w:t>In Vivo</w:t>
      </w:r>
      <w:r w:rsidRPr="003268F2">
        <w:rPr>
          <w:noProof/>
        </w:rPr>
        <w:t xml:space="preserve"> Bite Force in Murid Rodents. </w:t>
      </w:r>
      <w:r w:rsidRPr="003268F2">
        <w:rPr>
          <w:i/>
          <w:noProof/>
        </w:rPr>
        <w:t>The Anatomical Record</w:t>
      </w:r>
      <w:r w:rsidRPr="003268F2">
        <w:rPr>
          <w:noProof/>
        </w:rPr>
        <w:t xml:space="preserve"> 301: 256-266. </w:t>
      </w:r>
      <w:r w:rsidRPr="003268F2">
        <w:rPr>
          <w:b/>
          <w:noProof/>
        </w:rPr>
        <w:t>[Plateforme Microtomographie RX]</w:t>
      </w:r>
    </w:p>
    <w:p w14:paraId="1C14CF76" w14:textId="77777777" w:rsidR="003268F2" w:rsidRPr="003268F2" w:rsidRDefault="003268F2" w:rsidP="0071715A">
      <w:pPr>
        <w:pStyle w:val="EndNoteBibliography"/>
        <w:ind w:left="567" w:hanging="567"/>
        <w:jc w:val="both"/>
        <w:rPr>
          <w:b/>
          <w:noProof/>
        </w:rPr>
      </w:pPr>
      <w:r w:rsidRPr="003268F2">
        <w:rPr>
          <w:noProof/>
        </w:rPr>
        <w:t xml:space="preserve">Gschloessl B, Dorkeld F, Berges H, Beydon G, Bouchez O, Branco M, Bretaudeau A, Burban C, Dubois E, Gauthier P, Lhuillier E, Nichols J, Nidelet S, Rocha S, Sauné L, Streiff R, Gautier M, Kerdelhué C (2018) Draft genome and reference transcriptomic resources for the urticating pine defoliator </w:t>
      </w:r>
      <w:r w:rsidRPr="003268F2">
        <w:rPr>
          <w:i/>
          <w:noProof/>
        </w:rPr>
        <w:t>Thaumetopoea pityocampa</w:t>
      </w:r>
      <w:r w:rsidRPr="003268F2">
        <w:rPr>
          <w:noProof/>
        </w:rPr>
        <w:t xml:space="preserve"> (Lepidoptera: Notodontidae). </w:t>
      </w:r>
      <w:r w:rsidRPr="003268F2">
        <w:rPr>
          <w:i/>
          <w:noProof/>
        </w:rPr>
        <w:t>Molecular Ecology Resources</w:t>
      </w:r>
      <w:r w:rsidRPr="003268F2">
        <w:rPr>
          <w:noProof/>
        </w:rPr>
        <w:t xml:space="preserve"> 18 (3): 602-619. </w:t>
      </w:r>
      <w:r w:rsidRPr="003268F2">
        <w:rPr>
          <w:b/>
          <w:noProof/>
        </w:rPr>
        <w:t>[Plateformes GenSeq &amp; Cytogénomique]</w:t>
      </w:r>
    </w:p>
    <w:p w14:paraId="6567B0B1" w14:textId="77777777" w:rsidR="003268F2" w:rsidRPr="003268F2" w:rsidRDefault="003268F2" w:rsidP="0071715A">
      <w:pPr>
        <w:pStyle w:val="EndNoteBibliography"/>
        <w:ind w:left="567" w:hanging="567"/>
        <w:jc w:val="both"/>
        <w:rPr>
          <w:b/>
          <w:noProof/>
        </w:rPr>
      </w:pPr>
      <w:r w:rsidRPr="003268F2">
        <w:rPr>
          <w:noProof/>
        </w:rPr>
        <w:t xml:space="preserve">Hautier L, Oliver JD, Pierce SE (2018) An overview of Xenarthran developmental studies with a focus on the development of the xenarthrous vertebrae. </w:t>
      </w:r>
      <w:r w:rsidRPr="003268F2">
        <w:rPr>
          <w:i/>
          <w:noProof/>
        </w:rPr>
        <w:t>Journal of Mammalian Evolution</w:t>
      </w:r>
      <w:r w:rsidRPr="003268F2">
        <w:rPr>
          <w:noProof/>
        </w:rPr>
        <w:t xml:space="preserve"> 25 (4): 507-523. </w:t>
      </w:r>
      <w:r w:rsidRPr="003268F2">
        <w:rPr>
          <w:b/>
          <w:noProof/>
        </w:rPr>
        <w:t>[Plateforme Microtomographie RX]</w:t>
      </w:r>
    </w:p>
    <w:p w14:paraId="55F25370" w14:textId="77777777" w:rsidR="003268F2" w:rsidRPr="003268F2" w:rsidRDefault="003268F2" w:rsidP="0071715A">
      <w:pPr>
        <w:pStyle w:val="EndNoteBibliography"/>
        <w:ind w:left="567" w:hanging="567"/>
        <w:jc w:val="both"/>
        <w:rPr>
          <w:b/>
          <w:noProof/>
        </w:rPr>
      </w:pPr>
      <w:r w:rsidRPr="003268F2">
        <w:rPr>
          <w:noProof/>
        </w:rPr>
        <w:t xml:space="preserve">Hou S-L, Freschet GT, Yang J-J, Zhang Y-H, Yin J-X, Hu Y-Y, Wei H-W, Han X-G, Lu X-T (2018) Quantifying the indirect effects of nitrogen deposition on grassland litter chemical traits. </w:t>
      </w:r>
      <w:r w:rsidRPr="003268F2">
        <w:rPr>
          <w:i/>
          <w:noProof/>
        </w:rPr>
        <w:t>Biogeochemistry</w:t>
      </w:r>
      <w:r w:rsidRPr="003268F2">
        <w:rPr>
          <w:noProof/>
        </w:rPr>
        <w:t xml:space="preserve"> 139 (3): 261-273. </w:t>
      </w:r>
      <w:r w:rsidRPr="003268F2">
        <w:rPr>
          <w:b/>
          <w:noProof/>
        </w:rPr>
        <w:t>[Plateforme TE]</w:t>
      </w:r>
    </w:p>
    <w:p w14:paraId="4C77C10F" w14:textId="77777777" w:rsidR="003268F2" w:rsidRPr="003268F2" w:rsidRDefault="003268F2" w:rsidP="0071715A">
      <w:pPr>
        <w:pStyle w:val="EndNoteBibliography"/>
        <w:ind w:left="567" w:hanging="567"/>
        <w:jc w:val="both"/>
        <w:rPr>
          <w:b/>
          <w:noProof/>
        </w:rPr>
      </w:pPr>
      <w:r w:rsidRPr="003268F2">
        <w:rPr>
          <w:noProof/>
        </w:rPr>
        <w:t xml:space="preserve">Huot H, Cortet J, Watteau F, Milano V, Nahmani J, Sirguey C, Schwartz C, Morel JL (2018) Diversity and activity of soil fauna in an industrial settling pond managed by natural attenuation. </w:t>
      </w:r>
      <w:r w:rsidRPr="003268F2">
        <w:rPr>
          <w:i/>
          <w:noProof/>
        </w:rPr>
        <w:t>Applied Soil Ecology</w:t>
      </w:r>
      <w:r w:rsidRPr="003268F2">
        <w:rPr>
          <w:noProof/>
        </w:rPr>
        <w:t xml:space="preserve"> 132: 34-44. </w:t>
      </w:r>
      <w:r w:rsidRPr="003268F2">
        <w:rPr>
          <w:b/>
          <w:noProof/>
        </w:rPr>
        <w:t>[Plateforme TE]</w:t>
      </w:r>
    </w:p>
    <w:p w14:paraId="29364055" w14:textId="77777777" w:rsidR="003268F2" w:rsidRPr="003268F2" w:rsidRDefault="003268F2" w:rsidP="0071715A">
      <w:pPr>
        <w:pStyle w:val="EndNoteBibliography"/>
        <w:ind w:left="567" w:hanging="567"/>
        <w:jc w:val="both"/>
        <w:rPr>
          <w:b/>
          <w:noProof/>
        </w:rPr>
      </w:pPr>
      <w:r w:rsidRPr="003268F2">
        <w:rPr>
          <w:noProof/>
        </w:rPr>
        <w:t xml:space="preserve">Ibouroi M, Cheha A, Arnal V, Lagadec E, Tortosa P, Le Minter G, Dhurham S, Montgelard C, Besnard A (2018) The contrasting genetic patterns of two sympatric flying fox species from the Comoros and the implications for conservation. </w:t>
      </w:r>
      <w:r w:rsidRPr="003268F2">
        <w:rPr>
          <w:i/>
          <w:noProof/>
        </w:rPr>
        <w:t>Conservation Genetics</w:t>
      </w:r>
      <w:r w:rsidRPr="003268F2">
        <w:rPr>
          <w:noProof/>
        </w:rPr>
        <w:t xml:space="preserve"> 19: 1425-1437. </w:t>
      </w:r>
      <w:r w:rsidRPr="003268F2">
        <w:rPr>
          <w:b/>
          <w:noProof/>
        </w:rPr>
        <w:t>[Plateforme ADN dégradé]</w:t>
      </w:r>
    </w:p>
    <w:p w14:paraId="214EB53A" w14:textId="77777777" w:rsidR="003268F2" w:rsidRPr="003268F2" w:rsidRDefault="003268F2" w:rsidP="0071715A">
      <w:pPr>
        <w:pStyle w:val="EndNoteBibliography"/>
        <w:ind w:left="567" w:hanging="567"/>
        <w:jc w:val="both"/>
        <w:rPr>
          <w:b/>
          <w:noProof/>
        </w:rPr>
      </w:pPr>
      <w:r w:rsidRPr="003268F2">
        <w:rPr>
          <w:noProof/>
        </w:rPr>
        <w:t xml:space="preserve">Joly F-X, Coq S, Coulis M, Nahmani J, Hättenschwiler S (2018) Litter conversion into detritivore faeces reshuffles the quality control over C and N dynamics during decomposition. </w:t>
      </w:r>
      <w:r w:rsidRPr="003268F2">
        <w:rPr>
          <w:i/>
          <w:noProof/>
        </w:rPr>
        <w:t>Functional Ecology</w:t>
      </w:r>
      <w:r w:rsidRPr="003268F2">
        <w:rPr>
          <w:noProof/>
        </w:rPr>
        <w:t xml:space="preserve"> 32 (11): 2605-2614. </w:t>
      </w:r>
      <w:r w:rsidRPr="003268F2">
        <w:rPr>
          <w:b/>
          <w:noProof/>
        </w:rPr>
        <w:t>[Plateforme PACE]</w:t>
      </w:r>
    </w:p>
    <w:p w14:paraId="638B3C53" w14:textId="77777777" w:rsidR="003268F2" w:rsidRPr="003268F2" w:rsidRDefault="003268F2" w:rsidP="0071715A">
      <w:pPr>
        <w:pStyle w:val="EndNoteBibliography"/>
        <w:ind w:left="567" w:hanging="567"/>
        <w:jc w:val="both"/>
        <w:rPr>
          <w:b/>
          <w:noProof/>
        </w:rPr>
      </w:pPr>
      <w:r w:rsidRPr="003268F2">
        <w:rPr>
          <w:noProof/>
        </w:rPr>
        <w:t xml:space="preserve">Joly F-X, Coulis M (2018) Comparison of cellulose vs. plastic cigarette filter decomposition under distinct disposal environments. </w:t>
      </w:r>
      <w:r w:rsidRPr="003268F2">
        <w:rPr>
          <w:i/>
          <w:noProof/>
        </w:rPr>
        <w:t>Waste Management</w:t>
      </w:r>
      <w:r w:rsidRPr="003268F2">
        <w:rPr>
          <w:noProof/>
        </w:rPr>
        <w:t xml:space="preserve"> 72: 349-353. </w:t>
      </w:r>
      <w:r w:rsidRPr="003268F2">
        <w:rPr>
          <w:b/>
          <w:noProof/>
        </w:rPr>
        <w:t>[Plateforme PACE]</w:t>
      </w:r>
    </w:p>
    <w:p w14:paraId="6F961637" w14:textId="77777777" w:rsidR="003268F2" w:rsidRPr="003268F2" w:rsidRDefault="003268F2" w:rsidP="0071715A">
      <w:pPr>
        <w:pStyle w:val="EndNoteBibliography"/>
        <w:ind w:left="567" w:hanging="567"/>
        <w:jc w:val="both"/>
        <w:rPr>
          <w:b/>
          <w:noProof/>
        </w:rPr>
      </w:pPr>
      <w:r w:rsidRPr="003268F2">
        <w:rPr>
          <w:noProof/>
        </w:rPr>
        <w:t xml:space="preserve">Kaci G, Blavet D, Benlahrech S, Kouakoua E, Couderc P, Deleporte P, Desclaux D, Latati M, Pansu M, Drevon JJ, Ounane SM (2018) The effect of intercropping on the efficiency of faba bean - rhizobial symbiosis and durum wheat soil-nitrogen acquisition in a Mediterranean agroecosystem. </w:t>
      </w:r>
      <w:r w:rsidRPr="003268F2">
        <w:rPr>
          <w:i/>
          <w:noProof/>
        </w:rPr>
        <w:t>Plant Soil and Environment</w:t>
      </w:r>
      <w:r w:rsidRPr="003268F2">
        <w:rPr>
          <w:noProof/>
        </w:rPr>
        <w:t xml:space="preserve"> 64 (3): 138-146. </w:t>
      </w:r>
      <w:r w:rsidRPr="003268F2">
        <w:rPr>
          <w:b/>
          <w:noProof/>
        </w:rPr>
        <w:t>[Plateforme EcoTrop]</w:t>
      </w:r>
    </w:p>
    <w:p w14:paraId="6BDF228E" w14:textId="77777777" w:rsidR="003268F2" w:rsidRPr="003268F2" w:rsidRDefault="003268F2" w:rsidP="0071715A">
      <w:pPr>
        <w:pStyle w:val="EndNoteBibliography"/>
        <w:ind w:left="567" w:hanging="567"/>
        <w:jc w:val="both"/>
        <w:rPr>
          <w:b/>
          <w:noProof/>
        </w:rPr>
      </w:pPr>
      <w:r w:rsidRPr="003268F2">
        <w:rPr>
          <w:noProof/>
        </w:rPr>
        <w:lastRenderedPageBreak/>
        <w:t xml:space="preserve">Lambrecht M, Caro S (2018) Experimental manipulation of photoperiod and temperature does not influence nest size in Blue and Great tits. </w:t>
      </w:r>
      <w:r w:rsidRPr="003268F2">
        <w:rPr>
          <w:i/>
          <w:noProof/>
        </w:rPr>
        <w:t>The Auk</w:t>
      </w:r>
      <w:r w:rsidRPr="003268F2">
        <w:rPr>
          <w:noProof/>
        </w:rPr>
        <w:t xml:space="preserve"> 135: 218-227. </w:t>
      </w:r>
      <w:r w:rsidRPr="003268F2">
        <w:rPr>
          <w:b/>
          <w:noProof/>
        </w:rPr>
        <w:t>[Plateforme TE]</w:t>
      </w:r>
    </w:p>
    <w:p w14:paraId="6A3D950C" w14:textId="77777777" w:rsidR="003268F2" w:rsidRPr="003268F2" w:rsidRDefault="003268F2" w:rsidP="0071715A">
      <w:pPr>
        <w:pStyle w:val="EndNoteBibliography"/>
        <w:ind w:left="567" w:hanging="567"/>
        <w:jc w:val="both"/>
        <w:rPr>
          <w:b/>
          <w:noProof/>
        </w:rPr>
      </w:pPr>
      <w:r w:rsidRPr="003268F2">
        <w:rPr>
          <w:noProof/>
        </w:rPr>
        <w:t xml:space="preserve">Landré A, Saby NPA, Barthès BG, Ratié C, Guerin A, Etayo A, Minasny B, Bardy M, Meunier JD, Cornu S (2018) Prediction of total silicon concentrations in French soils using pedotransfer functions from mid-infrared spectrum and pedological attributes. </w:t>
      </w:r>
      <w:r w:rsidRPr="003268F2">
        <w:rPr>
          <w:i/>
          <w:noProof/>
        </w:rPr>
        <w:t>Geoderma</w:t>
      </w:r>
      <w:r w:rsidRPr="003268F2">
        <w:rPr>
          <w:noProof/>
        </w:rPr>
        <w:t xml:space="preserve"> 331: 70-80. </w:t>
      </w:r>
      <w:r w:rsidRPr="003268F2">
        <w:rPr>
          <w:b/>
          <w:noProof/>
        </w:rPr>
        <w:t>[Plateforme EcoTrop]</w:t>
      </w:r>
    </w:p>
    <w:p w14:paraId="578BEA1D" w14:textId="77777777" w:rsidR="003268F2" w:rsidRPr="003268F2" w:rsidRDefault="003268F2" w:rsidP="0071715A">
      <w:pPr>
        <w:pStyle w:val="EndNoteBibliography"/>
        <w:ind w:left="567" w:hanging="567"/>
        <w:jc w:val="both"/>
        <w:rPr>
          <w:b/>
          <w:noProof/>
        </w:rPr>
      </w:pPr>
      <w:r w:rsidRPr="003268F2">
        <w:rPr>
          <w:noProof/>
        </w:rPr>
        <w:t xml:space="preserve">Le Bissonnais Y, Prieto I, Roumet C, Nespoulous J, Metayer J, Huon S, Villatoro M, Stokes A (2018) Soil aggregate stability in Mediterranean and tropical agro-ecosystems: effect of plant roots and soil characteristics. </w:t>
      </w:r>
      <w:r w:rsidRPr="003268F2">
        <w:rPr>
          <w:i/>
          <w:noProof/>
        </w:rPr>
        <w:t>Plant and Soil</w:t>
      </w:r>
      <w:r w:rsidRPr="003268F2">
        <w:rPr>
          <w:noProof/>
        </w:rPr>
        <w:t xml:space="preserve"> 424 (1-2): 303-317. </w:t>
      </w:r>
      <w:r w:rsidRPr="003268F2">
        <w:rPr>
          <w:b/>
          <w:noProof/>
        </w:rPr>
        <w:t>[Plateforme PACE]</w:t>
      </w:r>
    </w:p>
    <w:p w14:paraId="2DA144EF" w14:textId="77777777" w:rsidR="003268F2" w:rsidRPr="003268F2" w:rsidRDefault="003268F2" w:rsidP="0071715A">
      <w:pPr>
        <w:pStyle w:val="EndNoteBibliography"/>
        <w:ind w:left="567" w:hanging="567"/>
        <w:jc w:val="both"/>
        <w:rPr>
          <w:b/>
          <w:noProof/>
        </w:rPr>
      </w:pPr>
      <w:r w:rsidRPr="003268F2">
        <w:rPr>
          <w:noProof/>
        </w:rPr>
        <w:t xml:space="preserve">Leblois R, Gautier M, Rohfritsch A, Foucaud J, Burban C, Galan M, Loiseau A, Sauné L, Branco M, Gharbi K, Vitalis R, Kerdelhué C (2018) Deciphering the demographic history of allochronic differentiation in the pine processionary moth </w:t>
      </w:r>
      <w:r w:rsidRPr="003268F2">
        <w:rPr>
          <w:i/>
          <w:noProof/>
        </w:rPr>
        <w:t>Thaumetopoea pityocampa</w:t>
      </w:r>
      <w:r w:rsidRPr="003268F2">
        <w:rPr>
          <w:noProof/>
        </w:rPr>
        <w:t xml:space="preserve">. </w:t>
      </w:r>
      <w:r w:rsidRPr="003268F2">
        <w:rPr>
          <w:i/>
          <w:noProof/>
        </w:rPr>
        <w:t>Molecular Ecology</w:t>
      </w:r>
      <w:r w:rsidRPr="003268F2">
        <w:rPr>
          <w:noProof/>
        </w:rPr>
        <w:t xml:space="preserve"> 27 (1): 264-278. </w:t>
      </w:r>
      <w:r w:rsidRPr="003268F2">
        <w:rPr>
          <w:b/>
          <w:noProof/>
        </w:rPr>
        <w:t>[Plateforme MBB]</w:t>
      </w:r>
    </w:p>
    <w:p w14:paraId="1EDE5BF8" w14:textId="77777777" w:rsidR="003268F2" w:rsidRPr="003268F2" w:rsidRDefault="003268F2" w:rsidP="0071715A">
      <w:pPr>
        <w:pStyle w:val="EndNoteBibliography"/>
        <w:ind w:left="567" w:hanging="567"/>
        <w:jc w:val="both"/>
        <w:rPr>
          <w:b/>
          <w:noProof/>
        </w:rPr>
      </w:pPr>
      <w:r w:rsidRPr="003268F2">
        <w:rPr>
          <w:noProof/>
        </w:rPr>
        <w:t xml:space="preserve">Leclaire S, Chatelain M, Pessato A, Buatois B, Frantz A, Gasparini J (2018) Pigeon odor varies with experimental exposure to trace metal pollution. </w:t>
      </w:r>
      <w:r w:rsidRPr="003268F2">
        <w:rPr>
          <w:i/>
          <w:noProof/>
        </w:rPr>
        <w:t>Ecotoxicology</w:t>
      </w:r>
      <w:r w:rsidRPr="003268F2">
        <w:rPr>
          <w:noProof/>
        </w:rPr>
        <w:t xml:space="preserve"> 28 (1): 76-85. </w:t>
      </w:r>
      <w:r w:rsidRPr="003268F2">
        <w:rPr>
          <w:b/>
          <w:noProof/>
        </w:rPr>
        <w:t>[Plateforme PACE]</w:t>
      </w:r>
    </w:p>
    <w:p w14:paraId="2F3F7E4A" w14:textId="408976BA" w:rsidR="003268F2" w:rsidRPr="003268F2" w:rsidRDefault="003268F2" w:rsidP="0071715A">
      <w:pPr>
        <w:pStyle w:val="EndNoteBibliography"/>
        <w:ind w:left="567" w:hanging="567"/>
        <w:jc w:val="both"/>
        <w:rPr>
          <w:b/>
          <w:noProof/>
        </w:rPr>
      </w:pPr>
      <w:r w:rsidRPr="003268F2">
        <w:rPr>
          <w:noProof/>
        </w:rPr>
        <w:t xml:space="preserve">Leitwein M, Gagnaire PA, Desmarais E, Berrebi P, Guinand B (2018) Genomic consequences of a recent three-way admixture in supplemented wild brown trout populations revealed by local ancestry tracts. </w:t>
      </w:r>
      <w:r w:rsidRPr="003268F2">
        <w:rPr>
          <w:i/>
          <w:noProof/>
        </w:rPr>
        <w:t>Molecular Ecology</w:t>
      </w:r>
      <w:r w:rsidRPr="003268F2">
        <w:rPr>
          <w:noProof/>
        </w:rPr>
        <w:t xml:space="preserve"> 27 (17): 3466-3483. </w:t>
      </w:r>
      <w:r w:rsidRPr="003268F2">
        <w:rPr>
          <w:b/>
          <w:noProof/>
        </w:rPr>
        <w:t>[Plateforme</w:t>
      </w:r>
      <w:r w:rsidR="00C43DFB">
        <w:rPr>
          <w:b/>
          <w:noProof/>
        </w:rPr>
        <w:t>s</w:t>
      </w:r>
      <w:r w:rsidRPr="003268F2">
        <w:rPr>
          <w:b/>
          <w:noProof/>
        </w:rPr>
        <w:t xml:space="preserve"> GenSeq</w:t>
      </w:r>
      <w:r w:rsidR="00C43DFB">
        <w:rPr>
          <w:b/>
          <w:noProof/>
        </w:rPr>
        <w:t xml:space="preserve"> &amp; </w:t>
      </w:r>
      <w:r w:rsidRPr="003268F2">
        <w:rPr>
          <w:b/>
          <w:noProof/>
        </w:rPr>
        <w:t>MBB]</w:t>
      </w:r>
    </w:p>
    <w:p w14:paraId="31DC9D9F" w14:textId="77777777" w:rsidR="003268F2" w:rsidRPr="003268F2" w:rsidRDefault="003268F2" w:rsidP="0071715A">
      <w:pPr>
        <w:pStyle w:val="EndNoteBibliography"/>
        <w:ind w:left="567" w:hanging="567"/>
        <w:jc w:val="both"/>
        <w:rPr>
          <w:b/>
          <w:noProof/>
        </w:rPr>
      </w:pPr>
      <w:r w:rsidRPr="003268F2">
        <w:rPr>
          <w:noProof/>
        </w:rPr>
        <w:t xml:space="preserve">Lopez-Joven C, Rolland JL, Haffner P, Caro A, Roques C, Carre C, Travers MA, Abadie E, Laabir M, Bonnet D, Destoumieux-Garzon D (2018) Oyster farming, temperature, and plankton influence the dynamics of pathogenic vibrios in the Thau lagoon. </w:t>
      </w:r>
      <w:r w:rsidRPr="003268F2">
        <w:rPr>
          <w:i/>
          <w:noProof/>
        </w:rPr>
        <w:t>Front Microbiol</w:t>
      </w:r>
      <w:r w:rsidRPr="003268F2">
        <w:rPr>
          <w:noProof/>
        </w:rPr>
        <w:t xml:space="preserve"> 9: 2530. </w:t>
      </w:r>
      <w:r w:rsidRPr="003268F2">
        <w:rPr>
          <w:b/>
          <w:noProof/>
        </w:rPr>
        <w:t>[Plateforme q-PCR haut débit]</w:t>
      </w:r>
    </w:p>
    <w:p w14:paraId="7797B433" w14:textId="77777777" w:rsidR="003268F2" w:rsidRPr="003268F2" w:rsidRDefault="003268F2" w:rsidP="0071715A">
      <w:pPr>
        <w:pStyle w:val="EndNoteBibliography"/>
        <w:ind w:left="567" w:hanging="567"/>
        <w:jc w:val="both"/>
        <w:rPr>
          <w:b/>
          <w:noProof/>
        </w:rPr>
      </w:pPr>
      <w:r w:rsidRPr="003268F2">
        <w:rPr>
          <w:noProof/>
        </w:rPr>
        <w:t xml:space="preserve">Louvrier J, Duchamp C, Lauret V, Marboutin E, Cubaynes S, Choquet R, Miquel C, Gimenez O (2018) Mapping and explaining wolf recolonization in France using dynamic occupancy models and opportunistic data. </w:t>
      </w:r>
      <w:r w:rsidRPr="003268F2">
        <w:rPr>
          <w:i/>
          <w:noProof/>
        </w:rPr>
        <w:t>Ecography</w:t>
      </w:r>
      <w:r w:rsidRPr="003268F2">
        <w:rPr>
          <w:noProof/>
        </w:rPr>
        <w:t xml:space="preserve"> 40 (4): 647-660. </w:t>
      </w:r>
      <w:r w:rsidRPr="003268F2">
        <w:rPr>
          <w:b/>
          <w:noProof/>
        </w:rPr>
        <w:t>[Plateforme MBB]</w:t>
      </w:r>
    </w:p>
    <w:p w14:paraId="11E907C2" w14:textId="77777777" w:rsidR="003268F2" w:rsidRPr="003268F2" w:rsidRDefault="003268F2" w:rsidP="0071715A">
      <w:pPr>
        <w:pStyle w:val="EndNoteBibliography"/>
        <w:ind w:left="567" w:hanging="567"/>
        <w:jc w:val="both"/>
        <w:rPr>
          <w:b/>
          <w:noProof/>
        </w:rPr>
      </w:pPr>
      <w:r w:rsidRPr="003268F2">
        <w:rPr>
          <w:noProof/>
        </w:rPr>
        <w:t xml:space="preserve">Majeed MZ, Miambi E, Barois I, Bernoux M, Brauman A (2018) Characterization of N2O emissions and associated microbial communities from the ant mounds in soils of a humid tropical rainforest. </w:t>
      </w:r>
      <w:r w:rsidRPr="003268F2">
        <w:rPr>
          <w:i/>
          <w:noProof/>
        </w:rPr>
        <w:t>Folia Microbiologica</w:t>
      </w:r>
      <w:r w:rsidRPr="003268F2">
        <w:rPr>
          <w:noProof/>
        </w:rPr>
        <w:t xml:space="preserve"> 63 (3): 381-389. </w:t>
      </w:r>
      <w:r w:rsidRPr="003268F2">
        <w:rPr>
          <w:b/>
          <w:noProof/>
        </w:rPr>
        <w:t>[Plateforme EcoTrop]</w:t>
      </w:r>
    </w:p>
    <w:p w14:paraId="33DB6170" w14:textId="77777777" w:rsidR="003268F2" w:rsidRPr="003268F2" w:rsidRDefault="003268F2" w:rsidP="0071715A">
      <w:pPr>
        <w:pStyle w:val="EndNoteBibliography"/>
        <w:ind w:left="567" w:hanging="567"/>
        <w:jc w:val="both"/>
        <w:rPr>
          <w:b/>
          <w:noProof/>
        </w:rPr>
      </w:pPr>
      <w:r w:rsidRPr="003268F2">
        <w:rPr>
          <w:noProof/>
        </w:rPr>
        <w:t xml:space="preserve">Marivaux L, Lebrun R, Tabuce R (2018) 3D models related to the publication: Djebelemur, a tiny pre-tooth-combed primate from the Eocene of Tunisia: a glimpse into the origin of crown strepsirhines. </w:t>
      </w:r>
      <w:r w:rsidRPr="003268F2">
        <w:rPr>
          <w:i/>
          <w:noProof/>
        </w:rPr>
        <w:t>MorphoMuseuM</w:t>
      </w:r>
      <w:r w:rsidRPr="003268F2">
        <w:rPr>
          <w:noProof/>
        </w:rPr>
        <w:t xml:space="preserve"> 4: e77. </w:t>
      </w:r>
      <w:r w:rsidRPr="003268F2">
        <w:rPr>
          <w:b/>
          <w:noProof/>
        </w:rPr>
        <w:t>[Plateforme Microtomographie RX]</w:t>
      </w:r>
    </w:p>
    <w:p w14:paraId="0235D5DD" w14:textId="77777777" w:rsidR="003268F2" w:rsidRPr="003268F2" w:rsidRDefault="003268F2" w:rsidP="0071715A">
      <w:pPr>
        <w:pStyle w:val="EndNoteBibliography"/>
        <w:ind w:left="567" w:hanging="567"/>
        <w:jc w:val="both"/>
        <w:rPr>
          <w:b/>
          <w:noProof/>
        </w:rPr>
      </w:pPr>
      <w:r w:rsidRPr="003268F2">
        <w:rPr>
          <w:noProof/>
        </w:rPr>
        <w:t xml:space="preserve">Martinez Q, Lebrun R, Achmadi AS, Esselstyn JA, Evans AR, Heaney LR, Miguez RP, Rowe KC, Fabre P-H (2018) Convergent evolution of an extreme dietary specialisation, the olfactory system of worm-eating rodents. </w:t>
      </w:r>
      <w:r w:rsidRPr="003268F2">
        <w:rPr>
          <w:i/>
          <w:noProof/>
        </w:rPr>
        <w:t>Scientific Reports</w:t>
      </w:r>
      <w:r w:rsidRPr="003268F2">
        <w:rPr>
          <w:noProof/>
        </w:rPr>
        <w:t xml:space="preserve"> 8: 17806. </w:t>
      </w:r>
      <w:r w:rsidRPr="003268F2">
        <w:rPr>
          <w:b/>
          <w:noProof/>
        </w:rPr>
        <w:t>[Plateforme Microtomographie RX]</w:t>
      </w:r>
    </w:p>
    <w:p w14:paraId="665A4065" w14:textId="77777777" w:rsidR="003268F2" w:rsidRPr="003268F2" w:rsidRDefault="003268F2" w:rsidP="0071715A">
      <w:pPr>
        <w:pStyle w:val="EndNoteBibliography"/>
        <w:ind w:left="567" w:hanging="567"/>
        <w:jc w:val="both"/>
        <w:rPr>
          <w:b/>
          <w:noProof/>
        </w:rPr>
      </w:pPr>
      <w:r w:rsidRPr="003268F2">
        <w:rPr>
          <w:noProof/>
        </w:rPr>
        <w:t xml:space="preserve">Meignan P, Binet A, Cook AR, Lardy H, Captier G (2018) Fetal median sacral artery anatomy study by micro-CT imaging. </w:t>
      </w:r>
      <w:r w:rsidRPr="003268F2">
        <w:rPr>
          <w:i/>
          <w:noProof/>
        </w:rPr>
        <w:t>Surgical and Radiologic Anatomy</w:t>
      </w:r>
      <w:r w:rsidRPr="003268F2">
        <w:rPr>
          <w:noProof/>
        </w:rPr>
        <w:t xml:space="preserve"> 40: 735-741. </w:t>
      </w:r>
      <w:r w:rsidRPr="003268F2">
        <w:rPr>
          <w:b/>
          <w:noProof/>
        </w:rPr>
        <w:t>[Plateforme Microtomographie RX]</w:t>
      </w:r>
    </w:p>
    <w:p w14:paraId="2F655CFA" w14:textId="77777777" w:rsidR="003268F2" w:rsidRPr="003268F2" w:rsidRDefault="003268F2" w:rsidP="0071715A">
      <w:pPr>
        <w:pStyle w:val="EndNoteBibliography"/>
        <w:ind w:left="567" w:hanging="567"/>
        <w:jc w:val="both"/>
        <w:rPr>
          <w:b/>
          <w:noProof/>
        </w:rPr>
      </w:pPr>
      <w:r w:rsidRPr="003268F2">
        <w:rPr>
          <w:noProof/>
        </w:rPr>
        <w:t xml:space="preserve">Messier J, Violle C, Enquist BJ, Lechowicz MJ, McGill BJ (2018) Similarities and differences in intrapopulation trait correlations of co-occurring tree species: consistent water-use relationships amid widely different correlation patterns. </w:t>
      </w:r>
      <w:r w:rsidRPr="003268F2">
        <w:rPr>
          <w:i/>
          <w:noProof/>
        </w:rPr>
        <w:t>American Journal of Botany</w:t>
      </w:r>
      <w:r w:rsidRPr="003268F2">
        <w:rPr>
          <w:noProof/>
        </w:rPr>
        <w:t xml:space="preserve"> 105 (9): 1477-1490. </w:t>
      </w:r>
      <w:r w:rsidRPr="003268F2">
        <w:rPr>
          <w:b/>
          <w:noProof/>
        </w:rPr>
        <w:t>[Plateforme TE]</w:t>
      </w:r>
    </w:p>
    <w:p w14:paraId="5EACBE15" w14:textId="77777777" w:rsidR="003268F2" w:rsidRPr="003268F2" w:rsidRDefault="003268F2" w:rsidP="0071715A">
      <w:pPr>
        <w:pStyle w:val="EndNoteBibliography"/>
        <w:ind w:left="567" w:hanging="567"/>
        <w:jc w:val="both"/>
        <w:rPr>
          <w:b/>
          <w:noProof/>
        </w:rPr>
      </w:pPr>
      <w:r w:rsidRPr="003268F2">
        <w:rPr>
          <w:noProof/>
        </w:rPr>
        <w:lastRenderedPageBreak/>
        <w:t xml:space="preserve">Milcu A, Puga-Freitas R, Ellison AM, Blouin M, Scheu S, Freschet GT, Rose L, Barot S, Cesarz S, Eisenhauer N, Girin T, Assandri D, Bonkowski M, Buchmann N, Butenschoen O, Devidal S, Gleixner G, Gessler A, Gigon A, Greiner A, Grignani C, Hansart A, Kayler Z, Lange M, Lata J-C, Le Galliard J-F, Lukac M, Mannerheim N, Müller MEH, Pando A, Rotter P, Scherer-Lorenzen M, Seyhun R, Urban-Mead K, Weigelt A, Zavattaro L, Roy J (2018) Genotypic variability enhances the reproducibility of an ecological study. </w:t>
      </w:r>
      <w:r w:rsidRPr="003268F2">
        <w:rPr>
          <w:i/>
          <w:noProof/>
        </w:rPr>
        <w:t>Nature Ecology &amp; Evolution</w:t>
      </w:r>
      <w:r w:rsidRPr="003268F2">
        <w:rPr>
          <w:noProof/>
        </w:rPr>
        <w:t xml:space="preserve"> 56: 958. </w:t>
      </w:r>
      <w:r w:rsidRPr="003268F2">
        <w:rPr>
          <w:b/>
          <w:noProof/>
        </w:rPr>
        <w:t>[Plateforme PACE]</w:t>
      </w:r>
    </w:p>
    <w:p w14:paraId="24050E9C" w14:textId="77777777" w:rsidR="003268F2" w:rsidRPr="003268F2" w:rsidRDefault="003268F2" w:rsidP="0071715A">
      <w:pPr>
        <w:pStyle w:val="EndNoteBibliography"/>
        <w:ind w:left="567" w:hanging="567"/>
        <w:jc w:val="both"/>
        <w:rPr>
          <w:b/>
          <w:noProof/>
        </w:rPr>
      </w:pPr>
      <w:r w:rsidRPr="003268F2">
        <w:rPr>
          <w:noProof/>
        </w:rPr>
        <w:t xml:space="preserve">Milesi P, Assogba BS, Atyame CM, Pocquet N, Berthomieu A, Unal S, Makoundou P, Weill M, Labbe P (2018) The evolutionary fate of heterogeneous gene duplications: A precarious overdominant equilibrium between environment, sublethality and complementation. </w:t>
      </w:r>
      <w:r w:rsidRPr="003268F2">
        <w:rPr>
          <w:i/>
          <w:noProof/>
        </w:rPr>
        <w:t>Molecular Ecology</w:t>
      </w:r>
      <w:r w:rsidRPr="003268F2">
        <w:rPr>
          <w:noProof/>
        </w:rPr>
        <w:t xml:space="preserve"> 27 (2): 493-507. </w:t>
      </w:r>
      <w:r w:rsidRPr="003268F2">
        <w:rPr>
          <w:b/>
          <w:noProof/>
        </w:rPr>
        <w:t>[Plateforme GenSeq]</w:t>
      </w:r>
    </w:p>
    <w:p w14:paraId="4CE5E6C1" w14:textId="1ED7AB38" w:rsidR="003268F2" w:rsidRPr="003268F2" w:rsidRDefault="003268F2" w:rsidP="0071715A">
      <w:pPr>
        <w:pStyle w:val="EndNoteBibliography"/>
        <w:ind w:left="567" w:hanging="567"/>
        <w:jc w:val="both"/>
        <w:rPr>
          <w:b/>
          <w:noProof/>
        </w:rPr>
      </w:pPr>
      <w:r w:rsidRPr="003268F2">
        <w:rPr>
          <w:noProof/>
        </w:rPr>
        <w:t xml:space="preserve">Mollion M, Ehlers BK, Figuet E, Santoni S, Lenormand T, Maurice S, Galtier N, Bataillon T (2018) Patterns of genome-wide nucleotide diversity in the gynodioecious plant </w:t>
      </w:r>
      <w:r w:rsidRPr="003268F2">
        <w:rPr>
          <w:i/>
          <w:noProof/>
        </w:rPr>
        <w:t>Thymus vulgaris</w:t>
      </w:r>
      <w:r w:rsidRPr="003268F2">
        <w:rPr>
          <w:noProof/>
        </w:rPr>
        <w:t xml:space="preserve"> are compatible with recent sweeps of cytoplasmic genes. </w:t>
      </w:r>
      <w:r w:rsidRPr="003268F2">
        <w:rPr>
          <w:i/>
          <w:noProof/>
        </w:rPr>
        <w:t>Genome Biology and Evolution</w:t>
      </w:r>
      <w:r w:rsidRPr="003268F2">
        <w:rPr>
          <w:noProof/>
        </w:rPr>
        <w:t xml:space="preserve"> 10 (1): 239-248. </w:t>
      </w:r>
      <w:r w:rsidRPr="003268F2">
        <w:rPr>
          <w:b/>
          <w:noProof/>
        </w:rPr>
        <w:t>[Plateforme</w:t>
      </w:r>
      <w:r w:rsidR="00C43DFB">
        <w:rPr>
          <w:b/>
          <w:noProof/>
        </w:rPr>
        <w:t>s</w:t>
      </w:r>
      <w:r w:rsidRPr="003268F2">
        <w:rPr>
          <w:b/>
          <w:noProof/>
        </w:rPr>
        <w:t xml:space="preserve"> MBB</w:t>
      </w:r>
      <w:r w:rsidR="00C43DFB">
        <w:rPr>
          <w:b/>
          <w:noProof/>
        </w:rPr>
        <w:t xml:space="preserve"> &amp; </w:t>
      </w:r>
      <w:r w:rsidRPr="003268F2">
        <w:rPr>
          <w:b/>
          <w:noProof/>
        </w:rPr>
        <w:t>TE]</w:t>
      </w:r>
    </w:p>
    <w:p w14:paraId="2AD24FC2" w14:textId="77777777" w:rsidR="003268F2" w:rsidRPr="003268F2" w:rsidRDefault="003268F2" w:rsidP="0071715A">
      <w:pPr>
        <w:pStyle w:val="EndNoteBibliography"/>
        <w:ind w:left="567" w:hanging="567"/>
        <w:jc w:val="both"/>
        <w:rPr>
          <w:b/>
          <w:noProof/>
        </w:rPr>
      </w:pPr>
      <w:r w:rsidRPr="003268F2">
        <w:rPr>
          <w:noProof/>
        </w:rPr>
        <w:t xml:space="preserve">Montazeaud G, Violle C, Fréville H, Luquet D, Ahmadi N, Courois B, Bouhaba I, Fort F (2018) Crop mixtures: does niche complementarity hold for belowground resources? An experimental test using rice genotypic pairs. </w:t>
      </w:r>
      <w:r w:rsidRPr="003268F2">
        <w:rPr>
          <w:i/>
          <w:noProof/>
        </w:rPr>
        <w:t>Plant and Soil</w:t>
      </w:r>
      <w:r w:rsidRPr="003268F2">
        <w:rPr>
          <w:noProof/>
        </w:rPr>
        <w:t xml:space="preserve"> 424 (1–2): 187–202. </w:t>
      </w:r>
      <w:r w:rsidRPr="003268F2">
        <w:rPr>
          <w:b/>
          <w:noProof/>
        </w:rPr>
        <w:t>[Plateformes PACE &amp; TE]</w:t>
      </w:r>
    </w:p>
    <w:p w14:paraId="614A908E" w14:textId="77777777" w:rsidR="003268F2" w:rsidRPr="003268F2" w:rsidRDefault="003268F2" w:rsidP="0071715A">
      <w:pPr>
        <w:pStyle w:val="EndNoteBibliography"/>
        <w:ind w:left="567" w:hanging="567"/>
        <w:jc w:val="both"/>
        <w:rPr>
          <w:b/>
          <w:noProof/>
        </w:rPr>
      </w:pPr>
      <w:r w:rsidRPr="003268F2">
        <w:rPr>
          <w:noProof/>
        </w:rPr>
        <w:t xml:space="preserve">Mourlam MJ, Orliac MJ (2018) Protocetid (Cetacea, Artiodactyla) bullae and petrosals from the middle Eocene locality of Kpogamé, Togo: new insights into the early history of cetacean hearing. </w:t>
      </w:r>
      <w:r w:rsidRPr="003268F2">
        <w:rPr>
          <w:i/>
          <w:noProof/>
        </w:rPr>
        <w:t xml:space="preserve">Journal of Systematic Palaeontology </w:t>
      </w:r>
      <w:r w:rsidRPr="003268F2">
        <w:rPr>
          <w:noProof/>
        </w:rPr>
        <w:t xml:space="preserve">16 (8): 621–644. </w:t>
      </w:r>
      <w:r w:rsidRPr="003268F2">
        <w:rPr>
          <w:b/>
          <w:noProof/>
        </w:rPr>
        <w:t>[Plateforme Microtomographie RX]</w:t>
      </w:r>
    </w:p>
    <w:p w14:paraId="04987194" w14:textId="77777777" w:rsidR="003268F2" w:rsidRPr="003268F2" w:rsidRDefault="003268F2" w:rsidP="0071715A">
      <w:pPr>
        <w:pStyle w:val="EndNoteBibliography"/>
        <w:ind w:left="567" w:hanging="567"/>
        <w:jc w:val="both"/>
        <w:rPr>
          <w:b/>
          <w:noProof/>
        </w:rPr>
      </w:pPr>
      <w:r w:rsidRPr="003268F2">
        <w:rPr>
          <w:noProof/>
        </w:rPr>
        <w:t xml:space="preserve">Mulatier M, Ahoua Alou LP, Chandre F, Pennetier C, Dormont L, Cohuet A (2018a) Effect of DEET-multiple exposures on behavior and life history traits in the malaria mosquito </w:t>
      </w:r>
      <w:r w:rsidRPr="003268F2">
        <w:rPr>
          <w:i/>
          <w:noProof/>
        </w:rPr>
        <w:t>Anopheles gambiae</w:t>
      </w:r>
      <w:r w:rsidRPr="003268F2">
        <w:rPr>
          <w:noProof/>
        </w:rPr>
        <w:t xml:space="preserve"> (s.s.). </w:t>
      </w:r>
      <w:r w:rsidRPr="003268F2">
        <w:rPr>
          <w:i/>
          <w:noProof/>
        </w:rPr>
        <w:t>Parasites &amp; Vectors</w:t>
      </w:r>
      <w:r w:rsidRPr="003268F2">
        <w:rPr>
          <w:noProof/>
        </w:rPr>
        <w:t xml:space="preserve"> 11 (1): 432. </w:t>
      </w:r>
      <w:r w:rsidRPr="003268F2">
        <w:rPr>
          <w:b/>
          <w:noProof/>
        </w:rPr>
        <w:t>[Plateforme Vectopole]</w:t>
      </w:r>
    </w:p>
    <w:p w14:paraId="1B22E83D" w14:textId="1EEF8564" w:rsidR="003268F2" w:rsidRPr="003268F2" w:rsidRDefault="003268F2" w:rsidP="0071715A">
      <w:pPr>
        <w:pStyle w:val="EndNoteBibliography"/>
        <w:ind w:left="567" w:hanging="567"/>
        <w:jc w:val="both"/>
        <w:rPr>
          <w:b/>
          <w:noProof/>
        </w:rPr>
      </w:pPr>
      <w:r w:rsidRPr="003268F2">
        <w:rPr>
          <w:noProof/>
        </w:rPr>
        <w:t xml:space="preserve">Mulatier M, Porciani A, Nadalin L, Ahoua Alou LP, Chandre F, Pennetier C, Dormont L, Cohuet A (2018b) DEET efficacy increases with age in the vector mosquitoes </w:t>
      </w:r>
      <w:r w:rsidRPr="003268F2">
        <w:rPr>
          <w:i/>
          <w:noProof/>
        </w:rPr>
        <w:t>Anopheles gambiae</w:t>
      </w:r>
      <w:r w:rsidRPr="003268F2">
        <w:rPr>
          <w:noProof/>
        </w:rPr>
        <w:t xml:space="preserve"> s.s. and </w:t>
      </w:r>
      <w:r w:rsidRPr="003268F2">
        <w:rPr>
          <w:i/>
          <w:noProof/>
        </w:rPr>
        <w:t>Aedes albopictus</w:t>
      </w:r>
      <w:r w:rsidRPr="003268F2">
        <w:rPr>
          <w:noProof/>
        </w:rPr>
        <w:t xml:space="preserve"> (Diptera: Culicidae). </w:t>
      </w:r>
      <w:r w:rsidRPr="003268F2">
        <w:rPr>
          <w:i/>
          <w:noProof/>
        </w:rPr>
        <w:t>Journal of Medical Entomology</w:t>
      </w:r>
      <w:r w:rsidRPr="003268F2">
        <w:rPr>
          <w:noProof/>
        </w:rPr>
        <w:t xml:space="preserve"> 55 (6): 1542-1548. </w:t>
      </w:r>
      <w:r w:rsidRPr="003268F2">
        <w:rPr>
          <w:b/>
          <w:noProof/>
        </w:rPr>
        <w:t>[Plateforme</w:t>
      </w:r>
      <w:r w:rsidR="00C43DFB">
        <w:rPr>
          <w:b/>
          <w:noProof/>
        </w:rPr>
        <w:t>s</w:t>
      </w:r>
      <w:r w:rsidRPr="003268F2">
        <w:rPr>
          <w:b/>
          <w:noProof/>
        </w:rPr>
        <w:t xml:space="preserve"> Vectopole</w:t>
      </w:r>
      <w:r w:rsidR="00C43DFB">
        <w:rPr>
          <w:b/>
          <w:noProof/>
        </w:rPr>
        <w:t xml:space="preserve"> &amp; </w:t>
      </w:r>
      <w:r w:rsidRPr="003268F2">
        <w:rPr>
          <w:b/>
          <w:noProof/>
        </w:rPr>
        <w:t>PACE]</w:t>
      </w:r>
    </w:p>
    <w:p w14:paraId="25343B23" w14:textId="77777777" w:rsidR="003268F2" w:rsidRPr="003268F2" w:rsidRDefault="003268F2" w:rsidP="0071715A">
      <w:pPr>
        <w:pStyle w:val="EndNoteBibliography"/>
        <w:ind w:left="567" w:hanging="567"/>
        <w:jc w:val="both"/>
        <w:rPr>
          <w:b/>
          <w:noProof/>
        </w:rPr>
      </w:pPr>
      <w:r w:rsidRPr="003268F2">
        <w:rPr>
          <w:noProof/>
        </w:rPr>
        <w:t xml:space="preserve">Orliac M, Boivin M, Tabuce R (2018) A mandible of </w:t>
      </w:r>
      <w:r w:rsidRPr="003268F2">
        <w:rPr>
          <w:i/>
          <w:noProof/>
        </w:rPr>
        <w:t>Diacodexis</w:t>
      </w:r>
      <w:r w:rsidRPr="003268F2">
        <w:rPr>
          <w:noProof/>
        </w:rPr>
        <w:t xml:space="preserve"> cf. </w:t>
      </w:r>
      <w:r w:rsidRPr="003268F2">
        <w:rPr>
          <w:i/>
          <w:noProof/>
        </w:rPr>
        <w:t>gigasei</w:t>
      </w:r>
      <w:r w:rsidRPr="003268F2">
        <w:rPr>
          <w:noProof/>
        </w:rPr>
        <w:t xml:space="preserve"> (Artiodactyla, Diacodexeidae) from the Early Eocene locality of Palette (Bouches-du-Rhône, France). </w:t>
      </w:r>
      <w:r w:rsidRPr="003268F2">
        <w:rPr>
          <w:i/>
          <w:noProof/>
        </w:rPr>
        <w:t>MorphoMuseuM</w:t>
      </w:r>
      <w:r w:rsidRPr="003268F2">
        <w:rPr>
          <w:noProof/>
        </w:rPr>
        <w:t xml:space="preserve"> 4: e60. </w:t>
      </w:r>
      <w:r w:rsidRPr="003268F2">
        <w:rPr>
          <w:b/>
          <w:noProof/>
        </w:rPr>
        <w:t>[Plateforme Microtomographie RX]</w:t>
      </w:r>
    </w:p>
    <w:p w14:paraId="67AB88BA" w14:textId="6EB9190F" w:rsidR="003268F2" w:rsidRPr="003268F2" w:rsidRDefault="003268F2" w:rsidP="0071715A">
      <w:pPr>
        <w:pStyle w:val="EndNoteBibliography"/>
        <w:ind w:left="567" w:hanging="567"/>
        <w:jc w:val="both"/>
        <w:rPr>
          <w:b/>
          <w:noProof/>
        </w:rPr>
      </w:pPr>
      <w:r w:rsidRPr="003268F2">
        <w:rPr>
          <w:noProof/>
        </w:rPr>
        <w:t xml:space="preserve">Papuga G, Gauthier P, Pons V, Farris E, Thompson JD (2018) Ecological niche differentiation in peripheral populations: a comparative analysis of eleven Mediterranean plant species. </w:t>
      </w:r>
      <w:r w:rsidRPr="003268F2">
        <w:rPr>
          <w:i/>
          <w:noProof/>
        </w:rPr>
        <w:t>Ecography</w:t>
      </w:r>
      <w:r w:rsidRPr="003268F2">
        <w:rPr>
          <w:noProof/>
        </w:rPr>
        <w:t xml:space="preserve"> 41 (10): 1650-1664. </w:t>
      </w:r>
      <w:r w:rsidRPr="003268F2">
        <w:rPr>
          <w:b/>
          <w:noProof/>
        </w:rPr>
        <w:t>[Plateforme</w:t>
      </w:r>
      <w:r w:rsidR="00C43DFB">
        <w:rPr>
          <w:b/>
          <w:noProof/>
        </w:rPr>
        <w:t>s</w:t>
      </w:r>
      <w:r w:rsidRPr="003268F2">
        <w:rPr>
          <w:b/>
          <w:noProof/>
        </w:rPr>
        <w:t xml:space="preserve"> PACE</w:t>
      </w:r>
      <w:r w:rsidR="00C43DFB">
        <w:rPr>
          <w:b/>
          <w:noProof/>
        </w:rPr>
        <w:t xml:space="preserve"> &amp;</w:t>
      </w:r>
      <w:r w:rsidRPr="003268F2">
        <w:rPr>
          <w:b/>
          <w:noProof/>
        </w:rPr>
        <w:t xml:space="preserve"> TE]</w:t>
      </w:r>
    </w:p>
    <w:p w14:paraId="3AA92C33" w14:textId="77777777" w:rsidR="003268F2" w:rsidRPr="003268F2" w:rsidRDefault="003268F2" w:rsidP="0071715A">
      <w:pPr>
        <w:pStyle w:val="EndNoteBibliography"/>
        <w:ind w:left="567" w:hanging="567"/>
        <w:jc w:val="both"/>
        <w:rPr>
          <w:b/>
          <w:noProof/>
        </w:rPr>
      </w:pPr>
      <w:r w:rsidRPr="003268F2">
        <w:rPr>
          <w:noProof/>
        </w:rPr>
        <w:t xml:space="preserve">Paradis E (2018) Analysis of haplotype networks: the randomized minimum spanning tree method. </w:t>
      </w:r>
      <w:r w:rsidRPr="003268F2">
        <w:rPr>
          <w:i/>
          <w:noProof/>
        </w:rPr>
        <w:t>Methods in Ecology and Evolution</w:t>
      </w:r>
      <w:r w:rsidRPr="003268F2">
        <w:rPr>
          <w:noProof/>
        </w:rPr>
        <w:t xml:space="preserve"> 9 (5): 1308-1317. </w:t>
      </w:r>
      <w:r w:rsidRPr="003268F2">
        <w:rPr>
          <w:b/>
          <w:noProof/>
        </w:rPr>
        <w:t>[Plateforme MBB]</w:t>
      </w:r>
    </w:p>
    <w:p w14:paraId="07117832" w14:textId="77777777" w:rsidR="003268F2" w:rsidRPr="003268F2" w:rsidRDefault="003268F2" w:rsidP="0071715A">
      <w:pPr>
        <w:pStyle w:val="EndNoteBibliography"/>
        <w:ind w:left="567" w:hanging="567"/>
        <w:jc w:val="both"/>
        <w:rPr>
          <w:b/>
          <w:noProof/>
        </w:rPr>
      </w:pPr>
      <w:r w:rsidRPr="003268F2">
        <w:rPr>
          <w:noProof/>
        </w:rPr>
        <w:t xml:space="preserve">Peerawat M, Trap J, Chevallier T, Alonso P, Gay F, Thaler P, Spor A, Sebag D, Choosai C, Suvannang N, Sajjaphan K, Brauman A (2018) Rubber plantation ageing controls soil biodiversity after land conversion from cassava. </w:t>
      </w:r>
      <w:r w:rsidRPr="003268F2">
        <w:rPr>
          <w:i/>
          <w:noProof/>
        </w:rPr>
        <w:t>Agriculture, Ecosystems and Environment</w:t>
      </w:r>
      <w:r w:rsidRPr="003268F2">
        <w:rPr>
          <w:noProof/>
        </w:rPr>
        <w:t xml:space="preserve"> 257: 92-102. </w:t>
      </w:r>
      <w:r w:rsidRPr="003268F2">
        <w:rPr>
          <w:b/>
          <w:noProof/>
        </w:rPr>
        <w:t>[Plateforme EcoTrop]</w:t>
      </w:r>
    </w:p>
    <w:p w14:paraId="443CDD92" w14:textId="77777777" w:rsidR="003268F2" w:rsidRPr="003268F2" w:rsidRDefault="003268F2" w:rsidP="0071715A">
      <w:pPr>
        <w:pStyle w:val="EndNoteBibliography"/>
        <w:ind w:left="567" w:hanging="567"/>
        <w:jc w:val="both"/>
        <w:rPr>
          <w:b/>
          <w:noProof/>
        </w:rPr>
      </w:pPr>
      <w:r w:rsidRPr="003268F2">
        <w:rPr>
          <w:noProof/>
        </w:rPr>
        <w:t xml:space="preserve">Perez RPA, Dauzat J, Pallas B, Lamour J, Verley P, Caliman J-P, Costes E, Faivre R (2018) Designing oil palm architectural ideotypes for optimal light interception and </w:t>
      </w:r>
      <w:r w:rsidRPr="003268F2">
        <w:rPr>
          <w:noProof/>
        </w:rPr>
        <w:lastRenderedPageBreak/>
        <w:t xml:space="preserve">carbon assimilation through a sensitivity analysis of leaf traits. </w:t>
      </w:r>
      <w:r w:rsidRPr="003268F2">
        <w:rPr>
          <w:i/>
          <w:noProof/>
        </w:rPr>
        <w:t>Annals of Botany</w:t>
      </w:r>
      <w:r w:rsidRPr="003268F2">
        <w:rPr>
          <w:noProof/>
        </w:rPr>
        <w:t xml:space="preserve"> 121 (5): 909-926. </w:t>
      </w:r>
      <w:r w:rsidRPr="003268F2">
        <w:rPr>
          <w:b/>
          <w:noProof/>
        </w:rPr>
        <w:t>[Plateforme MBB]</w:t>
      </w:r>
    </w:p>
    <w:p w14:paraId="6E0D07D9" w14:textId="77777777" w:rsidR="003268F2" w:rsidRPr="003268F2" w:rsidRDefault="003268F2" w:rsidP="0071715A">
      <w:pPr>
        <w:pStyle w:val="EndNoteBibliography"/>
        <w:ind w:left="567" w:hanging="567"/>
        <w:jc w:val="both"/>
        <w:rPr>
          <w:b/>
          <w:noProof/>
        </w:rPr>
      </w:pPr>
      <w:r w:rsidRPr="003268F2">
        <w:rPr>
          <w:rFonts w:hint="eastAsia"/>
          <w:noProof/>
        </w:rPr>
        <w:t>Perrot</w:t>
      </w:r>
      <w:r w:rsidRPr="003268F2">
        <w:rPr>
          <w:rFonts w:hint="eastAsia"/>
          <w:noProof/>
        </w:rPr>
        <w:t>‐</w:t>
      </w:r>
      <w:r w:rsidRPr="003268F2">
        <w:rPr>
          <w:rFonts w:hint="eastAsia"/>
          <w:noProof/>
        </w:rPr>
        <w:t xml:space="preserve">Minnot MJ, Špakulová M, Wattier R, Kotlík P, Düşen S, Aydoğdu A, Tougard C (2018) Contrasting phylogeography of two Western Palaearctic fish parasites despite similar life cycles. </w:t>
      </w:r>
      <w:r w:rsidRPr="003268F2">
        <w:rPr>
          <w:rFonts w:hint="eastAsia"/>
          <w:i/>
          <w:noProof/>
        </w:rPr>
        <w:t>Jou</w:t>
      </w:r>
      <w:r w:rsidRPr="003268F2">
        <w:rPr>
          <w:i/>
          <w:noProof/>
        </w:rPr>
        <w:t>rnal of Biogeography</w:t>
      </w:r>
      <w:r w:rsidRPr="003268F2">
        <w:rPr>
          <w:noProof/>
        </w:rPr>
        <w:t xml:space="preserve"> 45 (1): 101-115. </w:t>
      </w:r>
      <w:r w:rsidRPr="003268F2">
        <w:rPr>
          <w:b/>
          <w:noProof/>
        </w:rPr>
        <w:t>[Plateformes GenSeq &amp; MBB]</w:t>
      </w:r>
    </w:p>
    <w:p w14:paraId="04F2F98F" w14:textId="77777777" w:rsidR="003268F2" w:rsidRPr="003268F2" w:rsidRDefault="003268F2" w:rsidP="0071715A">
      <w:pPr>
        <w:pStyle w:val="EndNoteBibliography"/>
        <w:ind w:left="567" w:hanging="567"/>
        <w:jc w:val="both"/>
        <w:rPr>
          <w:b/>
          <w:noProof/>
        </w:rPr>
      </w:pPr>
      <w:r w:rsidRPr="003268F2">
        <w:rPr>
          <w:noProof/>
        </w:rPr>
        <w:t xml:space="preserve">Petsopoulos D, </w:t>
      </w:r>
      <w:r w:rsidRPr="003268F2">
        <w:rPr>
          <w:b/>
          <w:noProof/>
        </w:rPr>
        <w:t>Leblois R</w:t>
      </w:r>
      <w:r w:rsidRPr="003268F2">
        <w:rPr>
          <w:noProof/>
        </w:rPr>
        <w:t xml:space="preserve">, </w:t>
      </w:r>
      <w:r w:rsidRPr="003268F2">
        <w:rPr>
          <w:b/>
          <w:noProof/>
        </w:rPr>
        <w:t>Sauné L</w:t>
      </w:r>
      <w:r w:rsidRPr="003268F2">
        <w:rPr>
          <w:noProof/>
        </w:rPr>
        <w:t xml:space="preserve">, İpekdal K, Aravanopoulos FA, </w:t>
      </w:r>
      <w:r w:rsidRPr="003268F2">
        <w:rPr>
          <w:b/>
          <w:noProof/>
        </w:rPr>
        <w:t>Kerdelhué C</w:t>
      </w:r>
      <w:r w:rsidRPr="003268F2">
        <w:rPr>
          <w:noProof/>
        </w:rPr>
        <w:t xml:space="preserve">, Avtzis DN (2018) Crossing the Mid-Aegean Trench: vicariant evolution of the Eastern pine processionary moth, </w:t>
      </w:r>
      <w:r w:rsidRPr="003268F2">
        <w:rPr>
          <w:i/>
          <w:noProof/>
        </w:rPr>
        <w:t>Thaumetopoea wilkinsoni</w:t>
      </w:r>
      <w:r w:rsidRPr="003268F2">
        <w:rPr>
          <w:noProof/>
        </w:rPr>
        <w:t xml:space="preserve"> (Lepidoptera: Notodontidae), in Crete. </w:t>
      </w:r>
      <w:r w:rsidRPr="003268F2">
        <w:rPr>
          <w:i/>
          <w:noProof/>
        </w:rPr>
        <w:t>Biological Journal of the Linnean Society</w:t>
      </w:r>
      <w:r w:rsidRPr="003268F2">
        <w:rPr>
          <w:noProof/>
        </w:rPr>
        <w:t xml:space="preserve"> 124 (2): 228-236. </w:t>
      </w:r>
      <w:r w:rsidRPr="003268F2">
        <w:rPr>
          <w:b/>
          <w:noProof/>
        </w:rPr>
        <w:t>[Plateforme GenSeq]</w:t>
      </w:r>
    </w:p>
    <w:p w14:paraId="785CA1D0" w14:textId="77777777" w:rsidR="003268F2" w:rsidRPr="003268F2" w:rsidRDefault="003268F2" w:rsidP="0071715A">
      <w:pPr>
        <w:pStyle w:val="EndNoteBibliography"/>
        <w:ind w:left="567" w:hanging="567"/>
        <w:jc w:val="both"/>
        <w:rPr>
          <w:b/>
          <w:noProof/>
        </w:rPr>
      </w:pPr>
      <w:r w:rsidRPr="003268F2">
        <w:rPr>
          <w:noProof/>
        </w:rPr>
        <w:t xml:space="preserve">Plassard C (2018) Lack of phosphorus reserves and remobilization in grey poplar (Populus x canescens): an exception among deciduous tree species? </w:t>
      </w:r>
      <w:r w:rsidRPr="003268F2">
        <w:rPr>
          <w:i/>
          <w:noProof/>
        </w:rPr>
        <w:t>Tree Physiology</w:t>
      </w:r>
      <w:r w:rsidRPr="003268F2">
        <w:rPr>
          <w:noProof/>
        </w:rPr>
        <w:t xml:space="preserve"> 38 (1): 1-5. </w:t>
      </w:r>
      <w:r w:rsidRPr="003268F2">
        <w:rPr>
          <w:b/>
          <w:noProof/>
        </w:rPr>
        <w:t>[Plateforme EcoTrop]</w:t>
      </w:r>
    </w:p>
    <w:p w14:paraId="14B8919D" w14:textId="77777777" w:rsidR="003268F2" w:rsidRPr="003268F2" w:rsidRDefault="003268F2" w:rsidP="0071715A">
      <w:pPr>
        <w:pStyle w:val="EndNoteBibliography"/>
        <w:ind w:left="567" w:hanging="567"/>
        <w:jc w:val="both"/>
        <w:rPr>
          <w:b/>
          <w:noProof/>
        </w:rPr>
      </w:pPr>
      <w:r w:rsidRPr="003268F2">
        <w:rPr>
          <w:noProof/>
        </w:rPr>
        <w:t xml:space="preserve">Poirier V, Roumet C, Angers DA, Munson AD (2018a) Species and root traits impact on macroaggregation in the rhizospheric soil of a Mediterranean common garden experiment. </w:t>
      </w:r>
      <w:r w:rsidRPr="003268F2">
        <w:rPr>
          <w:i/>
          <w:noProof/>
        </w:rPr>
        <w:t>Plant and Soil</w:t>
      </w:r>
      <w:r w:rsidRPr="003268F2">
        <w:rPr>
          <w:noProof/>
        </w:rPr>
        <w:t xml:space="preserve"> 424 (1-2): 289-302. </w:t>
      </w:r>
      <w:r w:rsidRPr="003268F2">
        <w:rPr>
          <w:b/>
          <w:noProof/>
        </w:rPr>
        <w:t>[Plateformes PACE &amp; TE]</w:t>
      </w:r>
    </w:p>
    <w:p w14:paraId="07B700FE" w14:textId="77777777" w:rsidR="003268F2" w:rsidRPr="003268F2" w:rsidRDefault="003268F2" w:rsidP="0071715A">
      <w:pPr>
        <w:pStyle w:val="EndNoteBibliography"/>
        <w:ind w:left="567" w:hanging="567"/>
        <w:jc w:val="both"/>
        <w:rPr>
          <w:b/>
          <w:noProof/>
        </w:rPr>
      </w:pPr>
      <w:r w:rsidRPr="003268F2">
        <w:rPr>
          <w:noProof/>
        </w:rPr>
        <w:t xml:space="preserve">Poirier V, Roumet C, Munson AD (2018b) The root of the matter: Linking root traits and soil organic matter stabilization processes. </w:t>
      </w:r>
      <w:r w:rsidRPr="003268F2">
        <w:rPr>
          <w:i/>
          <w:noProof/>
        </w:rPr>
        <w:t>Soil Biology &amp; Biochemistry</w:t>
      </w:r>
      <w:r w:rsidRPr="003268F2">
        <w:rPr>
          <w:noProof/>
        </w:rPr>
        <w:t xml:space="preserve"> 120: 246-259. </w:t>
      </w:r>
      <w:r w:rsidRPr="003268F2">
        <w:rPr>
          <w:b/>
          <w:noProof/>
        </w:rPr>
        <w:t>[Plateforme TE]</w:t>
      </w:r>
    </w:p>
    <w:p w14:paraId="12ADB24B" w14:textId="77777777" w:rsidR="003268F2" w:rsidRPr="003268F2" w:rsidRDefault="003268F2" w:rsidP="0071715A">
      <w:pPr>
        <w:pStyle w:val="EndNoteBibliography"/>
        <w:ind w:left="567" w:hanging="567"/>
        <w:jc w:val="both"/>
        <w:rPr>
          <w:b/>
          <w:noProof/>
        </w:rPr>
      </w:pPr>
      <w:r w:rsidRPr="003268F2">
        <w:rPr>
          <w:noProof/>
        </w:rPr>
        <w:t xml:space="preserve">Prieto I, Querejeta J, Segrestin J, Volaire F, Roumet C (2018) Leaf carbon and oxygen isotopes are coordinated with the leaf economics spectrum in Mediterranean rangeland species. </w:t>
      </w:r>
      <w:r w:rsidRPr="003268F2">
        <w:rPr>
          <w:i/>
          <w:noProof/>
        </w:rPr>
        <w:t>Functional Ecology</w:t>
      </w:r>
      <w:r w:rsidRPr="003268F2">
        <w:rPr>
          <w:noProof/>
        </w:rPr>
        <w:t xml:space="preserve"> 32 (3): 612-625. </w:t>
      </w:r>
      <w:r w:rsidRPr="003268F2">
        <w:rPr>
          <w:b/>
          <w:noProof/>
        </w:rPr>
        <w:t>[Plateformes PACE &amp; TE]</w:t>
      </w:r>
    </w:p>
    <w:p w14:paraId="37F19E1A" w14:textId="16022E15" w:rsidR="003268F2" w:rsidRPr="003268F2" w:rsidRDefault="003268F2" w:rsidP="0071715A">
      <w:pPr>
        <w:pStyle w:val="EndNoteBibliography"/>
        <w:ind w:left="567" w:hanging="567"/>
        <w:jc w:val="both"/>
        <w:rPr>
          <w:b/>
          <w:noProof/>
        </w:rPr>
      </w:pPr>
      <w:r w:rsidRPr="003268F2">
        <w:rPr>
          <w:noProof/>
        </w:rPr>
        <w:t>Proffit M, Bessière J-M, Schatz B, Hossaert-McKey M (2018) Can fine-scale post-pollination variation of fig volatile compounds explain some steps of the temporal succession of fig wasps associated with</w:t>
      </w:r>
      <w:r w:rsidRPr="003268F2">
        <w:rPr>
          <w:i/>
          <w:noProof/>
        </w:rPr>
        <w:t xml:space="preserve"> Ficus racemosa</w:t>
      </w:r>
      <w:r w:rsidRPr="003268F2">
        <w:rPr>
          <w:noProof/>
        </w:rPr>
        <w:t xml:space="preserve">? </w:t>
      </w:r>
      <w:r w:rsidRPr="003268F2">
        <w:rPr>
          <w:i/>
          <w:noProof/>
        </w:rPr>
        <w:t>Acta Oecologica</w:t>
      </w:r>
      <w:r w:rsidRPr="003268F2">
        <w:rPr>
          <w:noProof/>
        </w:rPr>
        <w:t xml:space="preserve"> 90: 81-90. </w:t>
      </w:r>
      <w:r w:rsidRPr="003268F2">
        <w:rPr>
          <w:b/>
          <w:noProof/>
        </w:rPr>
        <w:t>[Plateforme</w:t>
      </w:r>
      <w:r w:rsidR="00C43DFB">
        <w:rPr>
          <w:b/>
          <w:noProof/>
        </w:rPr>
        <w:t>s</w:t>
      </w:r>
      <w:r w:rsidRPr="003268F2">
        <w:rPr>
          <w:b/>
          <w:noProof/>
        </w:rPr>
        <w:t xml:space="preserve"> PACE</w:t>
      </w:r>
      <w:r w:rsidR="00C43DFB">
        <w:rPr>
          <w:b/>
          <w:noProof/>
        </w:rPr>
        <w:t xml:space="preserve"> &amp; </w:t>
      </w:r>
      <w:r w:rsidRPr="003268F2">
        <w:rPr>
          <w:b/>
          <w:noProof/>
        </w:rPr>
        <w:t>TE]</w:t>
      </w:r>
    </w:p>
    <w:p w14:paraId="4B4B0F1B" w14:textId="77777777" w:rsidR="003268F2" w:rsidRPr="003268F2" w:rsidRDefault="003268F2" w:rsidP="0071715A">
      <w:pPr>
        <w:pStyle w:val="EndNoteBibliography"/>
        <w:ind w:left="567" w:hanging="567"/>
        <w:jc w:val="both"/>
        <w:rPr>
          <w:b/>
          <w:noProof/>
        </w:rPr>
      </w:pPr>
      <w:r w:rsidRPr="003268F2">
        <w:rPr>
          <w:noProof/>
        </w:rPr>
        <w:t xml:space="preserve">Prunier JG, Dubut V, Loot G, Tudesque L, Blanchet S (2018) The relative contribution of river network structure and anthropogenic stressors to spatial patterns of genetic diversity in two freshwater fishes: A multiple-stressors approach. </w:t>
      </w:r>
      <w:r w:rsidRPr="003268F2">
        <w:rPr>
          <w:i/>
          <w:noProof/>
        </w:rPr>
        <w:t>Freshwater Biology</w:t>
      </w:r>
      <w:r w:rsidRPr="003268F2">
        <w:rPr>
          <w:noProof/>
        </w:rPr>
        <w:t xml:space="preserve"> 63 (1): 6-21. </w:t>
      </w:r>
      <w:r w:rsidRPr="003268F2">
        <w:rPr>
          <w:b/>
          <w:noProof/>
        </w:rPr>
        <w:t>[Plateforme GenSeq]</w:t>
      </w:r>
    </w:p>
    <w:p w14:paraId="198F5979" w14:textId="77777777" w:rsidR="003268F2" w:rsidRPr="003268F2" w:rsidRDefault="003268F2" w:rsidP="0071715A">
      <w:pPr>
        <w:pStyle w:val="EndNoteBibliography"/>
        <w:ind w:left="567" w:hanging="567"/>
        <w:jc w:val="both"/>
        <w:rPr>
          <w:b/>
          <w:noProof/>
        </w:rPr>
      </w:pPr>
      <w:r w:rsidRPr="003268F2">
        <w:rPr>
          <w:noProof/>
        </w:rPr>
        <w:t xml:space="preserve">Quéméré E, Gaillard JM, Galan M, Vanpe C, David I, Pellerin M, Kjellander P, Hewison AJM, Pemberton JM (2018) Between-population differences in the genetic and maternal components of body mass in roe deer. </w:t>
      </w:r>
      <w:r w:rsidRPr="003268F2">
        <w:rPr>
          <w:i/>
          <w:noProof/>
        </w:rPr>
        <w:t>BMC Evolutionary Biology</w:t>
      </w:r>
      <w:r w:rsidRPr="003268F2">
        <w:rPr>
          <w:noProof/>
        </w:rPr>
        <w:t xml:space="preserve"> 18 (1): 39. </w:t>
      </w:r>
      <w:r w:rsidRPr="003268F2">
        <w:rPr>
          <w:b/>
          <w:noProof/>
        </w:rPr>
        <w:t>[Plateforme GenSeq]</w:t>
      </w:r>
    </w:p>
    <w:p w14:paraId="2B68488E" w14:textId="77777777" w:rsidR="003268F2" w:rsidRPr="003268F2" w:rsidRDefault="003268F2" w:rsidP="0071715A">
      <w:pPr>
        <w:pStyle w:val="EndNoteBibliography"/>
        <w:ind w:left="567" w:hanging="567"/>
        <w:jc w:val="both"/>
        <w:rPr>
          <w:b/>
          <w:noProof/>
        </w:rPr>
      </w:pPr>
      <w:r w:rsidRPr="003268F2">
        <w:rPr>
          <w:noProof/>
        </w:rPr>
        <w:t xml:space="preserve">Ranwez V, Douzery EJP, Cambon C, Chantret N, Delsuc F (2018) MACSE v2: Toolkit for the Alignment of Coding Sequences Accounting for Frameshifts and Stop Codons. </w:t>
      </w:r>
      <w:r w:rsidRPr="003268F2">
        <w:rPr>
          <w:i/>
          <w:noProof/>
        </w:rPr>
        <w:t>Molecular Biology and Evolution</w:t>
      </w:r>
      <w:r w:rsidRPr="003268F2">
        <w:rPr>
          <w:noProof/>
        </w:rPr>
        <w:t xml:space="preserve"> 35 (10): 2582-2584. </w:t>
      </w:r>
      <w:r w:rsidRPr="003268F2">
        <w:rPr>
          <w:b/>
          <w:noProof/>
        </w:rPr>
        <w:t>[Plateforme MBB]</w:t>
      </w:r>
    </w:p>
    <w:p w14:paraId="5AB44201" w14:textId="77777777" w:rsidR="003268F2" w:rsidRPr="003268F2" w:rsidRDefault="003268F2" w:rsidP="0071715A">
      <w:pPr>
        <w:pStyle w:val="EndNoteBibliography"/>
        <w:ind w:left="567" w:hanging="567"/>
        <w:jc w:val="both"/>
        <w:rPr>
          <w:b/>
          <w:noProof/>
        </w:rPr>
      </w:pPr>
      <w:r w:rsidRPr="003268F2">
        <w:rPr>
          <w:noProof/>
        </w:rPr>
        <w:t xml:space="preserve">Rohfritsch A, Galan M, Gautier M, Gharbi K, Olsson G, Gschloessl B, Zeimes C, VanWambeke S, Vitalis R, Charbonnel N (2018) Preliminary insights into the genetics of bank vole tolerance to Puumala hantavirus in Sweden. </w:t>
      </w:r>
      <w:r w:rsidRPr="003268F2">
        <w:rPr>
          <w:i/>
          <w:noProof/>
        </w:rPr>
        <w:t>Ecology and Evolution</w:t>
      </w:r>
      <w:r w:rsidRPr="003268F2">
        <w:rPr>
          <w:noProof/>
        </w:rPr>
        <w:t xml:space="preserve"> 8 (22): 11273-11292. </w:t>
      </w:r>
      <w:r w:rsidRPr="003268F2">
        <w:rPr>
          <w:b/>
          <w:noProof/>
        </w:rPr>
        <w:t>[Plateforme GenSeq]</w:t>
      </w:r>
    </w:p>
    <w:p w14:paraId="50551912" w14:textId="77777777" w:rsidR="003268F2" w:rsidRPr="003268F2" w:rsidRDefault="003268F2" w:rsidP="0071715A">
      <w:pPr>
        <w:pStyle w:val="EndNoteBibliography"/>
        <w:ind w:left="567" w:hanging="567"/>
        <w:jc w:val="both"/>
        <w:rPr>
          <w:b/>
          <w:noProof/>
        </w:rPr>
      </w:pPr>
      <w:r w:rsidRPr="003268F2">
        <w:rPr>
          <w:noProof/>
        </w:rPr>
        <w:t xml:space="preserve">Rousselle M, Mollion M, Nabholz B, Bataillon T, Galtier N (2018) Overestimation of the adaptive substitution rate in fluctuating populations. </w:t>
      </w:r>
      <w:r w:rsidRPr="003268F2">
        <w:rPr>
          <w:i/>
          <w:noProof/>
        </w:rPr>
        <w:t>Biology Letters</w:t>
      </w:r>
      <w:r w:rsidRPr="003268F2">
        <w:rPr>
          <w:noProof/>
        </w:rPr>
        <w:t xml:space="preserve"> 14 (5): 2018.0055. </w:t>
      </w:r>
      <w:r w:rsidRPr="003268F2">
        <w:rPr>
          <w:b/>
          <w:noProof/>
        </w:rPr>
        <w:t>[Plateforme MBB]</w:t>
      </w:r>
    </w:p>
    <w:p w14:paraId="6BAFB947" w14:textId="77777777" w:rsidR="003268F2" w:rsidRPr="003268F2" w:rsidRDefault="003268F2" w:rsidP="0071715A">
      <w:pPr>
        <w:pStyle w:val="EndNoteBibliography"/>
        <w:ind w:left="567" w:hanging="567"/>
        <w:jc w:val="both"/>
        <w:rPr>
          <w:b/>
          <w:noProof/>
        </w:rPr>
      </w:pPr>
      <w:r w:rsidRPr="003268F2">
        <w:rPr>
          <w:noProof/>
        </w:rPr>
        <w:t xml:space="preserve">Rousset F, Beeravolu CR, Leblois R (2018) Likelihood computation and inference of demographic and mutational parameters from population genetic data under coalescent approximations. </w:t>
      </w:r>
      <w:r w:rsidRPr="003268F2">
        <w:rPr>
          <w:i/>
          <w:noProof/>
        </w:rPr>
        <w:t>Journal de la Société Française de Statistique</w:t>
      </w:r>
      <w:r w:rsidRPr="003268F2">
        <w:rPr>
          <w:noProof/>
        </w:rPr>
        <w:t xml:space="preserve"> 159 (3): 142-166. </w:t>
      </w:r>
      <w:r w:rsidRPr="003268F2">
        <w:rPr>
          <w:b/>
          <w:noProof/>
        </w:rPr>
        <w:t>[Plateforme MBB]</w:t>
      </w:r>
    </w:p>
    <w:p w14:paraId="4F63CEA8" w14:textId="77777777" w:rsidR="003268F2" w:rsidRPr="003268F2" w:rsidRDefault="003268F2" w:rsidP="0071715A">
      <w:pPr>
        <w:pStyle w:val="EndNoteBibliography"/>
        <w:ind w:left="567" w:hanging="567"/>
        <w:jc w:val="both"/>
        <w:rPr>
          <w:b/>
          <w:noProof/>
        </w:rPr>
      </w:pPr>
      <w:r w:rsidRPr="003268F2">
        <w:rPr>
          <w:noProof/>
        </w:rPr>
        <w:lastRenderedPageBreak/>
        <w:t xml:space="preserve">Sadoul B, Alfonso S, Bessa E, Bouchareb A, Blondeau-Bidet E, Clair P, Chatain B, Begout ML, Geffroy B (2018) Enhanced brain expression of genes related to cell proliferation and neural differentiation is associated with cortisol receptor expression in fishes. </w:t>
      </w:r>
      <w:r w:rsidRPr="003268F2">
        <w:rPr>
          <w:i/>
          <w:noProof/>
        </w:rPr>
        <w:t>Gen Comp Endocrinol</w:t>
      </w:r>
      <w:r w:rsidRPr="003268F2">
        <w:rPr>
          <w:noProof/>
        </w:rPr>
        <w:t xml:space="preserve"> 267: 76-81. </w:t>
      </w:r>
      <w:r w:rsidRPr="003268F2">
        <w:rPr>
          <w:b/>
          <w:noProof/>
        </w:rPr>
        <w:t>[Plateforme q-PCR haut débit]</w:t>
      </w:r>
    </w:p>
    <w:p w14:paraId="42FBD23B" w14:textId="77777777" w:rsidR="003268F2" w:rsidRPr="003268F2" w:rsidRDefault="003268F2" w:rsidP="0071715A">
      <w:pPr>
        <w:pStyle w:val="EndNoteBibliography"/>
        <w:ind w:left="567" w:hanging="567"/>
        <w:jc w:val="both"/>
        <w:rPr>
          <w:b/>
          <w:noProof/>
        </w:rPr>
      </w:pPr>
      <w:r w:rsidRPr="003268F2">
        <w:rPr>
          <w:noProof/>
        </w:rPr>
        <w:t xml:space="preserve">Sakolrak B, Blatrix Rs, Sangwanit U, Arnamnart N, Noisripoom W, Thanakitpipattana D, Buatois B, Hossaert-McKey M, Kobmoo N (2018) Ant-produced chemicals are not responsible for the specificity of their </w:t>
      </w:r>
      <w:r w:rsidRPr="003268F2">
        <w:rPr>
          <w:i/>
          <w:noProof/>
        </w:rPr>
        <w:t>Ophiocordyceps</w:t>
      </w:r>
      <w:r w:rsidRPr="003268F2">
        <w:rPr>
          <w:noProof/>
        </w:rPr>
        <w:t xml:space="preserve"> fungal pathogens. </w:t>
      </w:r>
      <w:r w:rsidRPr="003268F2">
        <w:rPr>
          <w:i/>
          <w:noProof/>
        </w:rPr>
        <w:t>Fungal Ecology</w:t>
      </w:r>
      <w:r w:rsidRPr="003268F2">
        <w:rPr>
          <w:noProof/>
        </w:rPr>
        <w:t xml:space="preserve"> 32: 80-86. </w:t>
      </w:r>
      <w:r w:rsidRPr="003268F2">
        <w:rPr>
          <w:b/>
          <w:noProof/>
        </w:rPr>
        <w:t>[Plateforme PACE]</w:t>
      </w:r>
    </w:p>
    <w:p w14:paraId="51BCFB0C" w14:textId="77777777" w:rsidR="003268F2" w:rsidRPr="003268F2" w:rsidRDefault="003268F2" w:rsidP="0071715A">
      <w:pPr>
        <w:pStyle w:val="EndNoteBibliography"/>
        <w:ind w:left="567" w:hanging="567"/>
        <w:jc w:val="both"/>
        <w:rPr>
          <w:b/>
          <w:noProof/>
        </w:rPr>
      </w:pPr>
      <w:r w:rsidRPr="003268F2">
        <w:rPr>
          <w:noProof/>
        </w:rPr>
        <w:t xml:space="preserve">Saumitou-Laprade P, Vernet P, Dowkiw A, Bertrand S, Billiard S, Albert B, Gouyon P-H, Dufay M (2018) Polygamy or subdioecy? The impact of diallelic self-incompatibility on the sexual system in </w:t>
      </w:r>
      <w:r w:rsidRPr="003268F2">
        <w:rPr>
          <w:i/>
          <w:noProof/>
        </w:rPr>
        <w:t xml:space="preserve">Fraxinus excelsior </w:t>
      </w:r>
      <w:r w:rsidRPr="003268F2">
        <w:rPr>
          <w:noProof/>
        </w:rPr>
        <w:t xml:space="preserve">(Oleaceae). </w:t>
      </w:r>
      <w:r w:rsidRPr="003268F2">
        <w:rPr>
          <w:i/>
          <w:noProof/>
        </w:rPr>
        <w:t>Proceedings of the Royal Society B-Biological Sciences</w:t>
      </w:r>
      <w:r w:rsidRPr="003268F2">
        <w:rPr>
          <w:noProof/>
        </w:rPr>
        <w:t xml:space="preserve"> 285 (1873):  </w:t>
      </w:r>
      <w:r w:rsidRPr="003268F2">
        <w:rPr>
          <w:b/>
          <w:noProof/>
        </w:rPr>
        <w:t>[Plateforme TE]</w:t>
      </w:r>
    </w:p>
    <w:p w14:paraId="59F7DE7D" w14:textId="77777777" w:rsidR="003268F2" w:rsidRPr="003268F2" w:rsidRDefault="003268F2" w:rsidP="0071715A">
      <w:pPr>
        <w:pStyle w:val="EndNoteBibliography"/>
        <w:ind w:left="567" w:hanging="567"/>
        <w:jc w:val="both"/>
        <w:rPr>
          <w:b/>
          <w:noProof/>
        </w:rPr>
      </w:pPr>
      <w:r w:rsidRPr="003268F2">
        <w:rPr>
          <w:noProof/>
        </w:rPr>
        <w:t xml:space="preserve">Sauvadet M, Lashermes G, Alavoine G, Recous S, Chauvat M, Maron P-A, Bertrand I (2018) High carbon use efficiency and low priming effect promote soil C stabilization under reduced tillage. </w:t>
      </w:r>
      <w:r w:rsidRPr="003268F2">
        <w:rPr>
          <w:i/>
          <w:noProof/>
        </w:rPr>
        <w:t>Soil Biology and Biochemistry</w:t>
      </w:r>
      <w:r w:rsidRPr="003268F2">
        <w:rPr>
          <w:noProof/>
        </w:rPr>
        <w:t xml:space="preserve"> 123: 64-73. </w:t>
      </w:r>
      <w:r w:rsidRPr="003268F2">
        <w:rPr>
          <w:b/>
          <w:noProof/>
        </w:rPr>
        <w:t>[Plateforme EcoTrop]</w:t>
      </w:r>
    </w:p>
    <w:p w14:paraId="151F472A" w14:textId="77777777" w:rsidR="003268F2" w:rsidRPr="003268F2" w:rsidRDefault="003268F2" w:rsidP="0071715A">
      <w:pPr>
        <w:pStyle w:val="EndNoteBibliography"/>
        <w:ind w:left="567" w:hanging="567"/>
        <w:jc w:val="both"/>
        <w:rPr>
          <w:b/>
          <w:noProof/>
        </w:rPr>
      </w:pPr>
      <w:r w:rsidRPr="003268F2">
        <w:rPr>
          <w:noProof/>
        </w:rPr>
        <w:t xml:space="preserve">Simion P, Belkhir K, François C, Veyssier J, Rink JC, Manuel M, Philippe H, Telford MJ (2018) A software tool 'CroCo' detects pervasive cross-species contamination in next generation sequencing data. </w:t>
      </w:r>
      <w:r w:rsidRPr="003268F2">
        <w:rPr>
          <w:i/>
          <w:noProof/>
        </w:rPr>
        <w:t>BMC Biology</w:t>
      </w:r>
      <w:r w:rsidRPr="003268F2">
        <w:rPr>
          <w:noProof/>
        </w:rPr>
        <w:t xml:space="preserve"> 16 (1): 28. </w:t>
      </w:r>
      <w:r w:rsidRPr="003268F2">
        <w:rPr>
          <w:b/>
          <w:noProof/>
        </w:rPr>
        <w:t>[Plateforme MBB]</w:t>
      </w:r>
    </w:p>
    <w:p w14:paraId="6BF9E35B" w14:textId="77777777" w:rsidR="003268F2" w:rsidRPr="003268F2" w:rsidRDefault="003268F2" w:rsidP="0071715A">
      <w:pPr>
        <w:pStyle w:val="EndNoteBibliography"/>
        <w:ind w:left="567" w:hanging="567"/>
        <w:jc w:val="both"/>
        <w:rPr>
          <w:b/>
          <w:noProof/>
        </w:rPr>
      </w:pPr>
      <w:r w:rsidRPr="003268F2">
        <w:rPr>
          <w:noProof/>
        </w:rPr>
        <w:t xml:space="preserve">Sochat V (2018) The Scientific Filesystem. </w:t>
      </w:r>
      <w:r w:rsidRPr="003268F2">
        <w:rPr>
          <w:i/>
          <w:noProof/>
        </w:rPr>
        <w:t>Gigascience</w:t>
      </w:r>
      <w:r w:rsidRPr="003268F2">
        <w:rPr>
          <w:noProof/>
        </w:rPr>
        <w:t xml:space="preserve"> 7 (5): giy023. </w:t>
      </w:r>
      <w:r w:rsidRPr="003268F2">
        <w:rPr>
          <w:b/>
          <w:noProof/>
        </w:rPr>
        <w:t>[Plateforme MBB]</w:t>
      </w:r>
    </w:p>
    <w:p w14:paraId="08393418" w14:textId="73D1C6A3" w:rsidR="003268F2" w:rsidRPr="003268F2" w:rsidRDefault="003268F2" w:rsidP="0071715A">
      <w:pPr>
        <w:pStyle w:val="EndNoteBibliography"/>
        <w:ind w:left="567" w:hanging="567"/>
        <w:jc w:val="both"/>
        <w:rPr>
          <w:b/>
          <w:noProof/>
        </w:rPr>
      </w:pPr>
      <w:r w:rsidRPr="003268F2">
        <w:rPr>
          <w:noProof/>
        </w:rPr>
        <w:t xml:space="preserve">Soler CCL, Schatz B, Bessière J-M, Hossaert-McKey M (2018) Geographic variation of fruit scents in a dispersion mutualism, the case of </w:t>
      </w:r>
      <w:r w:rsidRPr="003268F2">
        <w:rPr>
          <w:i/>
          <w:noProof/>
        </w:rPr>
        <w:t>Ficus lutea</w:t>
      </w:r>
      <w:r w:rsidRPr="003268F2">
        <w:rPr>
          <w:noProof/>
        </w:rPr>
        <w:t xml:space="preserve">. </w:t>
      </w:r>
      <w:r w:rsidRPr="003268F2">
        <w:rPr>
          <w:i/>
          <w:noProof/>
        </w:rPr>
        <w:t>Acta Oecologica</w:t>
      </w:r>
      <w:r w:rsidRPr="003268F2">
        <w:rPr>
          <w:noProof/>
        </w:rPr>
        <w:t xml:space="preserve"> 90: 46-48. </w:t>
      </w:r>
      <w:r w:rsidRPr="003268F2">
        <w:rPr>
          <w:b/>
          <w:noProof/>
        </w:rPr>
        <w:t>[Plateforme</w:t>
      </w:r>
      <w:r w:rsidR="00C43DFB">
        <w:rPr>
          <w:b/>
          <w:noProof/>
        </w:rPr>
        <w:t>s</w:t>
      </w:r>
      <w:r w:rsidRPr="003268F2">
        <w:rPr>
          <w:b/>
          <w:noProof/>
        </w:rPr>
        <w:t xml:space="preserve"> PACE</w:t>
      </w:r>
      <w:r w:rsidR="00C43DFB">
        <w:rPr>
          <w:b/>
          <w:noProof/>
        </w:rPr>
        <w:t xml:space="preserve"> &amp; </w:t>
      </w:r>
      <w:r w:rsidRPr="003268F2">
        <w:rPr>
          <w:b/>
          <w:noProof/>
        </w:rPr>
        <w:t>TE]</w:t>
      </w:r>
    </w:p>
    <w:p w14:paraId="159031B2" w14:textId="77777777" w:rsidR="003268F2" w:rsidRPr="003268F2" w:rsidRDefault="003268F2" w:rsidP="0071715A">
      <w:pPr>
        <w:pStyle w:val="EndNoteBibliography"/>
        <w:ind w:left="567" w:hanging="567"/>
        <w:jc w:val="both"/>
        <w:rPr>
          <w:b/>
          <w:noProof/>
        </w:rPr>
      </w:pPr>
      <w:r w:rsidRPr="003268F2">
        <w:rPr>
          <w:noProof/>
        </w:rPr>
        <w:t xml:space="preserve">Sow A, Brevault T, Delvare G, Haran J, Benoit L, d'Acier AC, Galan M, Thiaw C, Soti V, Sembene M (2018) DNA sequencing to help identify crop pests and their natural enemies in agro-ecosystems: The case of the millet head miner Heliocheilus albipunctella (Lepidoptera: Noctuidae) in sub-Saharan Africa. </w:t>
      </w:r>
      <w:r w:rsidRPr="003268F2">
        <w:rPr>
          <w:i/>
          <w:noProof/>
        </w:rPr>
        <w:t>Biological Control</w:t>
      </w:r>
      <w:r w:rsidRPr="003268F2">
        <w:rPr>
          <w:noProof/>
        </w:rPr>
        <w:t xml:space="preserve"> 121: 199-207. </w:t>
      </w:r>
      <w:r w:rsidRPr="003268F2">
        <w:rPr>
          <w:b/>
          <w:noProof/>
        </w:rPr>
        <w:t>[Plateforme GenSeq]</w:t>
      </w:r>
    </w:p>
    <w:p w14:paraId="57CF3D40" w14:textId="77777777" w:rsidR="003268F2" w:rsidRPr="003268F2" w:rsidRDefault="003268F2" w:rsidP="0071715A">
      <w:pPr>
        <w:pStyle w:val="EndNoteBibliography"/>
        <w:ind w:left="567" w:hanging="567"/>
        <w:jc w:val="both"/>
        <w:rPr>
          <w:b/>
          <w:noProof/>
        </w:rPr>
      </w:pPr>
      <w:r w:rsidRPr="003268F2">
        <w:rPr>
          <w:noProof/>
        </w:rPr>
        <w:t xml:space="preserve">Teixeira SP, Costa MFB, Basso-Alves JP, Kjellberg F, Pereira RAS (2018) Morphological diversity and function of the stigma in Ficus species (Moraceae). </w:t>
      </w:r>
      <w:r w:rsidRPr="003268F2">
        <w:rPr>
          <w:i/>
          <w:noProof/>
        </w:rPr>
        <w:t>Acta Oecologica-International Journal of Ecology</w:t>
      </w:r>
      <w:r w:rsidRPr="003268F2">
        <w:rPr>
          <w:noProof/>
        </w:rPr>
        <w:t xml:space="preserve"> 90: 117-131. </w:t>
      </w:r>
      <w:r w:rsidRPr="003268F2">
        <w:rPr>
          <w:b/>
          <w:noProof/>
        </w:rPr>
        <w:t>[Plateforme TE]</w:t>
      </w:r>
    </w:p>
    <w:p w14:paraId="446D93F2" w14:textId="77777777" w:rsidR="003268F2" w:rsidRPr="003268F2" w:rsidRDefault="003268F2" w:rsidP="0071715A">
      <w:pPr>
        <w:pStyle w:val="EndNoteBibliography"/>
        <w:ind w:left="567" w:hanging="567"/>
        <w:jc w:val="both"/>
        <w:rPr>
          <w:b/>
          <w:noProof/>
        </w:rPr>
      </w:pPr>
      <w:r w:rsidRPr="003268F2">
        <w:rPr>
          <w:noProof/>
        </w:rPr>
        <w:t xml:space="preserve">Thompson JD, Gauthier P, Papuga G, Pons V, Debussche M, Farris E (2018) The conservation significance of natural hybridisation in Mediterranean plants: from a case study on Cyclamen (Primulaceae) to a general perspective. </w:t>
      </w:r>
      <w:r w:rsidRPr="003268F2">
        <w:rPr>
          <w:i/>
          <w:noProof/>
        </w:rPr>
        <w:t>Plant Biology</w:t>
      </w:r>
      <w:r w:rsidRPr="003268F2">
        <w:rPr>
          <w:noProof/>
        </w:rPr>
        <w:t xml:space="preserve"> 20: 128-138. </w:t>
      </w:r>
      <w:r w:rsidRPr="003268F2">
        <w:rPr>
          <w:b/>
          <w:noProof/>
        </w:rPr>
        <w:t>[Plateforme TE]</w:t>
      </w:r>
    </w:p>
    <w:p w14:paraId="3AD180A2" w14:textId="77777777" w:rsidR="003268F2" w:rsidRPr="003268F2" w:rsidRDefault="003268F2" w:rsidP="0071715A">
      <w:pPr>
        <w:pStyle w:val="EndNoteBibliography"/>
        <w:ind w:left="567" w:hanging="567"/>
        <w:jc w:val="both"/>
        <w:rPr>
          <w:b/>
          <w:noProof/>
        </w:rPr>
      </w:pPr>
      <w:r w:rsidRPr="003268F2">
        <w:rPr>
          <w:noProof/>
        </w:rPr>
        <w:t xml:space="preserve">Thybert D, Roller M, Navarro FCP, Fiddes I, Streeter I, Feig C, Martin-Galvez D, Kolmogorov M, Janousek V, Akanni W, Aken B, Aldridge S, Chakrapani V, Chow W, Clarke L, Cummins C, Doran A, Dunn M, Goodstadt L, Howe K, Howell M, Josselin AA, Karn RC, Laukaitis CM, Jingtao L, Martin F, Muffato M, Nachtweide S, Quail MA, Sisu C, Stanke M, Stefflova K, Van Oosterhout C, Veyrunes F, Ward B, Yang F, Yazdanifar G, Zadissa A, Adams DJ, Brazma A, Gerstein M, Paten B, Pham S, Keane TM, Odom DT, Flicek P (2018) Repeat associated mechanisms of genome evolution and function revealed by the </w:t>
      </w:r>
      <w:r w:rsidRPr="003268F2">
        <w:rPr>
          <w:i/>
          <w:noProof/>
        </w:rPr>
        <w:t>Mus caroli</w:t>
      </w:r>
      <w:r w:rsidRPr="003268F2">
        <w:rPr>
          <w:noProof/>
        </w:rPr>
        <w:t xml:space="preserve"> and </w:t>
      </w:r>
      <w:r w:rsidRPr="003268F2">
        <w:rPr>
          <w:i/>
          <w:noProof/>
        </w:rPr>
        <w:t>Mus pahari</w:t>
      </w:r>
      <w:r w:rsidRPr="003268F2">
        <w:rPr>
          <w:noProof/>
        </w:rPr>
        <w:t xml:space="preserve"> genomes. </w:t>
      </w:r>
      <w:r w:rsidRPr="003268F2">
        <w:rPr>
          <w:i/>
          <w:noProof/>
        </w:rPr>
        <w:t>Genome Research</w:t>
      </w:r>
      <w:r w:rsidRPr="003268F2">
        <w:rPr>
          <w:noProof/>
        </w:rPr>
        <w:t xml:space="preserve"> 28 (4): 448-459. </w:t>
      </w:r>
      <w:r w:rsidRPr="003268F2">
        <w:rPr>
          <w:b/>
          <w:noProof/>
        </w:rPr>
        <w:t>[Plateforme Cytogénomique]</w:t>
      </w:r>
    </w:p>
    <w:p w14:paraId="5336856C" w14:textId="200C1E42" w:rsidR="003268F2" w:rsidRPr="003268F2" w:rsidRDefault="003268F2" w:rsidP="0071715A">
      <w:pPr>
        <w:pStyle w:val="EndNoteBibliography"/>
        <w:ind w:left="567" w:hanging="567"/>
        <w:jc w:val="both"/>
        <w:rPr>
          <w:b/>
          <w:noProof/>
        </w:rPr>
      </w:pPr>
      <w:r w:rsidRPr="003268F2">
        <w:rPr>
          <w:noProof/>
        </w:rPr>
        <w:t xml:space="preserve">Tilak MK, Botero-Castro F, Galtier N, Nabholz B (2018) Illumina Library Preparation for Sequencing the GC-Rich Fraction of Heterogeneous Genomic DNA. </w:t>
      </w:r>
      <w:r w:rsidRPr="003268F2">
        <w:rPr>
          <w:i/>
          <w:noProof/>
        </w:rPr>
        <w:t>Genome Biology and Evolution</w:t>
      </w:r>
      <w:r w:rsidRPr="003268F2">
        <w:rPr>
          <w:noProof/>
        </w:rPr>
        <w:t xml:space="preserve"> 10 (2): 616-622. </w:t>
      </w:r>
      <w:r w:rsidRPr="003268F2">
        <w:rPr>
          <w:b/>
          <w:noProof/>
        </w:rPr>
        <w:t>[Plateforme</w:t>
      </w:r>
      <w:r w:rsidR="00C43DFB">
        <w:rPr>
          <w:b/>
          <w:noProof/>
        </w:rPr>
        <w:t>s</w:t>
      </w:r>
      <w:r w:rsidRPr="003268F2">
        <w:rPr>
          <w:b/>
          <w:noProof/>
        </w:rPr>
        <w:t xml:space="preserve"> MBB</w:t>
      </w:r>
      <w:r w:rsidR="00C43DFB">
        <w:rPr>
          <w:b/>
          <w:noProof/>
        </w:rPr>
        <w:t xml:space="preserve"> &amp; </w:t>
      </w:r>
      <w:r w:rsidRPr="003268F2">
        <w:rPr>
          <w:b/>
          <w:noProof/>
        </w:rPr>
        <w:t>q-PCR haut débit]</w:t>
      </w:r>
    </w:p>
    <w:p w14:paraId="6DA96037" w14:textId="77777777" w:rsidR="003268F2" w:rsidRPr="003268F2" w:rsidRDefault="003268F2" w:rsidP="0071715A">
      <w:pPr>
        <w:pStyle w:val="EndNoteBibliography"/>
        <w:ind w:left="567" w:hanging="567"/>
        <w:jc w:val="both"/>
        <w:rPr>
          <w:b/>
          <w:noProof/>
        </w:rPr>
      </w:pPr>
      <w:r w:rsidRPr="003268F2">
        <w:rPr>
          <w:noProof/>
        </w:rPr>
        <w:lastRenderedPageBreak/>
        <w:t xml:space="preserve">Tougard C, Justy F, Guinand B, Douzery EJP, Berrebi P (2018) </w:t>
      </w:r>
      <w:r w:rsidRPr="003268F2">
        <w:rPr>
          <w:i/>
          <w:noProof/>
        </w:rPr>
        <w:t>Salmo macrostigma</w:t>
      </w:r>
      <w:r w:rsidRPr="003268F2">
        <w:rPr>
          <w:noProof/>
        </w:rPr>
        <w:t xml:space="preserve"> (Teleostei, Salmonidae): nothing more than a brown trout (S. trutta) lineage? </w:t>
      </w:r>
      <w:r w:rsidRPr="003268F2">
        <w:rPr>
          <w:i/>
          <w:noProof/>
        </w:rPr>
        <w:t>Journal of Fish Biology</w:t>
      </w:r>
      <w:r w:rsidRPr="003268F2">
        <w:rPr>
          <w:noProof/>
        </w:rPr>
        <w:t xml:space="preserve"> 93: 302-310. </w:t>
      </w:r>
      <w:r w:rsidRPr="003268F2">
        <w:rPr>
          <w:b/>
          <w:noProof/>
        </w:rPr>
        <w:t>[Plateformes GenSeq &amp; ADN dégradé &amp; MBB]</w:t>
      </w:r>
    </w:p>
    <w:p w14:paraId="15DD11F9" w14:textId="77777777" w:rsidR="003268F2" w:rsidRPr="003268F2" w:rsidRDefault="003268F2" w:rsidP="0071715A">
      <w:pPr>
        <w:pStyle w:val="EndNoteBibliography"/>
        <w:ind w:left="567" w:hanging="567"/>
        <w:jc w:val="both"/>
        <w:rPr>
          <w:b/>
          <w:noProof/>
        </w:rPr>
      </w:pPr>
      <w:r w:rsidRPr="003268F2">
        <w:rPr>
          <w:noProof/>
        </w:rPr>
        <w:t xml:space="preserve">Tribot A-S, Carabeux Q, Deter J, Claverie T, Villéger S, Mouquet N (2018) Confronting </w:t>
      </w:r>
      <w:bookmarkStart w:id="0" w:name="_GoBack"/>
      <w:bookmarkEnd w:id="0"/>
      <w:r w:rsidRPr="003268F2">
        <w:rPr>
          <w:noProof/>
        </w:rPr>
        <w:t xml:space="preserve">species aesthetics with ecological functions in coral reef fish. </w:t>
      </w:r>
      <w:r w:rsidRPr="003268F2">
        <w:rPr>
          <w:i/>
          <w:noProof/>
        </w:rPr>
        <w:t>Scientific Reports</w:t>
      </w:r>
      <w:r w:rsidRPr="003268F2">
        <w:rPr>
          <w:noProof/>
        </w:rPr>
        <w:t xml:space="preserve"> 8 (1): 11733. </w:t>
      </w:r>
      <w:r w:rsidRPr="003268F2">
        <w:rPr>
          <w:b/>
          <w:noProof/>
        </w:rPr>
        <w:t>[Plateforme MBB]</w:t>
      </w:r>
    </w:p>
    <w:p w14:paraId="5D0737D3" w14:textId="77777777" w:rsidR="003268F2" w:rsidRPr="003268F2" w:rsidRDefault="003268F2" w:rsidP="0071715A">
      <w:pPr>
        <w:pStyle w:val="EndNoteBibliography"/>
        <w:ind w:left="567" w:hanging="567"/>
        <w:jc w:val="both"/>
        <w:rPr>
          <w:b/>
          <w:noProof/>
        </w:rPr>
      </w:pPr>
      <w:r w:rsidRPr="003268F2">
        <w:rPr>
          <w:noProof/>
        </w:rPr>
        <w:t xml:space="preserve">Vasseur F, Exposito-Alonso M, Ayala-Garay OJ, Wang G, Enquist BJ, Vile D, Violle C, Weigel D (2018a) Adaptive diversification of growth allometry in the plant </w:t>
      </w:r>
      <w:r w:rsidRPr="003268F2">
        <w:rPr>
          <w:i/>
          <w:noProof/>
        </w:rPr>
        <w:t>Arabidopsis thaliana</w:t>
      </w:r>
      <w:r w:rsidRPr="003268F2">
        <w:rPr>
          <w:noProof/>
        </w:rPr>
        <w:t xml:space="preserve">. </w:t>
      </w:r>
      <w:r w:rsidRPr="003268F2">
        <w:rPr>
          <w:i/>
          <w:noProof/>
        </w:rPr>
        <w:t>Proceedings of the National Academy of Sciences USA</w:t>
      </w:r>
      <w:r w:rsidRPr="003268F2">
        <w:rPr>
          <w:noProof/>
        </w:rPr>
        <w:t xml:space="preserve"> 115: 3416-3421. </w:t>
      </w:r>
      <w:r w:rsidRPr="003268F2">
        <w:rPr>
          <w:b/>
          <w:noProof/>
        </w:rPr>
        <w:t>[Plateforme TE]</w:t>
      </w:r>
    </w:p>
    <w:p w14:paraId="78F58698" w14:textId="77777777" w:rsidR="003268F2" w:rsidRPr="003268F2" w:rsidRDefault="003268F2" w:rsidP="0071715A">
      <w:pPr>
        <w:pStyle w:val="EndNoteBibliography"/>
        <w:ind w:left="567" w:hanging="567"/>
        <w:jc w:val="both"/>
        <w:rPr>
          <w:b/>
          <w:noProof/>
        </w:rPr>
      </w:pPr>
      <w:r w:rsidRPr="003268F2">
        <w:rPr>
          <w:noProof/>
        </w:rPr>
        <w:t xml:space="preserve">Vasseur F, Sartori K, Baron E, Fort F, Kazakou E, Segrestin J, Garnier E, Vile D, Violle C (2018b) Climate as a driver of adaptive variations in ecological strategies in </w:t>
      </w:r>
      <w:r w:rsidRPr="003268F2">
        <w:rPr>
          <w:i/>
          <w:noProof/>
        </w:rPr>
        <w:t>Arabidopsis thaliana</w:t>
      </w:r>
      <w:r w:rsidRPr="003268F2">
        <w:rPr>
          <w:noProof/>
        </w:rPr>
        <w:t xml:space="preserve">. </w:t>
      </w:r>
      <w:r w:rsidRPr="003268F2">
        <w:rPr>
          <w:i/>
          <w:noProof/>
        </w:rPr>
        <w:t>Annals of Botany</w:t>
      </w:r>
      <w:r w:rsidRPr="003268F2">
        <w:rPr>
          <w:noProof/>
        </w:rPr>
        <w:t xml:space="preserve"> 122 (6): 935-945. </w:t>
      </w:r>
      <w:r w:rsidRPr="003268F2">
        <w:rPr>
          <w:b/>
          <w:noProof/>
        </w:rPr>
        <w:t>[Plateforme TE]</w:t>
      </w:r>
    </w:p>
    <w:p w14:paraId="7E397977" w14:textId="77777777" w:rsidR="003268F2" w:rsidRPr="003268F2" w:rsidRDefault="003268F2" w:rsidP="0071715A">
      <w:pPr>
        <w:pStyle w:val="EndNoteBibliography"/>
        <w:ind w:left="567" w:hanging="567"/>
        <w:jc w:val="both"/>
        <w:rPr>
          <w:b/>
          <w:noProof/>
        </w:rPr>
      </w:pPr>
      <w:r w:rsidRPr="003268F2">
        <w:rPr>
          <w:noProof/>
        </w:rPr>
        <w:t xml:space="preserve">Veyrunes F, Perez J (2018) X inactivation in a mammal species with three sex chromosomes. </w:t>
      </w:r>
      <w:r w:rsidRPr="003268F2">
        <w:rPr>
          <w:i/>
          <w:noProof/>
        </w:rPr>
        <w:t>Chromosoma</w:t>
      </w:r>
      <w:r w:rsidRPr="003268F2">
        <w:rPr>
          <w:noProof/>
        </w:rPr>
        <w:t xml:space="preserve"> 127: 261-267. </w:t>
      </w:r>
      <w:r w:rsidRPr="003268F2">
        <w:rPr>
          <w:b/>
          <w:noProof/>
        </w:rPr>
        <w:t>[Plateforme Cytogénomique]</w:t>
      </w:r>
    </w:p>
    <w:p w14:paraId="7DF5BAFE" w14:textId="77777777" w:rsidR="003268F2" w:rsidRPr="003268F2" w:rsidRDefault="003268F2" w:rsidP="0071715A">
      <w:pPr>
        <w:pStyle w:val="EndNoteBibliography"/>
        <w:ind w:left="567" w:hanging="567"/>
        <w:jc w:val="both"/>
        <w:rPr>
          <w:b/>
          <w:noProof/>
        </w:rPr>
      </w:pPr>
      <w:r w:rsidRPr="003268F2">
        <w:rPr>
          <w:noProof/>
        </w:rPr>
        <w:t xml:space="preserve">Vezy R, Christina M, Roupsard O, Nouvellon Y, Duursma R, Medlyn B, Soma M, Charbonnier F, Blitz-Frayret C, Stape J-L, Laclau J-P, de Melo Virginio Filho E, Bonnefond J-M, Rapidel B, Do FC, Rocheteau A, Picart D, Borgonovo C, Loustau D, le Maire G (2018) Measuring and modelling energy partitioning in canopies of varying complexity using MAESPA model. </w:t>
      </w:r>
      <w:r w:rsidRPr="003268F2">
        <w:rPr>
          <w:i/>
          <w:noProof/>
        </w:rPr>
        <w:t>Agricultural and Forest Meteorology</w:t>
      </w:r>
      <w:r w:rsidRPr="003268F2">
        <w:rPr>
          <w:noProof/>
        </w:rPr>
        <w:t xml:space="preserve"> 253-254: 203-217. </w:t>
      </w:r>
      <w:r w:rsidRPr="003268F2">
        <w:rPr>
          <w:b/>
          <w:noProof/>
        </w:rPr>
        <w:t>[Plateforme MBB]</w:t>
      </w:r>
    </w:p>
    <w:p w14:paraId="5713B0B6" w14:textId="77777777" w:rsidR="003268F2" w:rsidRPr="003268F2" w:rsidRDefault="003268F2" w:rsidP="0071715A">
      <w:pPr>
        <w:pStyle w:val="EndNoteBibliography"/>
        <w:ind w:left="567" w:hanging="567"/>
        <w:jc w:val="both"/>
        <w:rPr>
          <w:b/>
          <w:noProof/>
        </w:rPr>
      </w:pPr>
      <w:r w:rsidRPr="003268F2">
        <w:rPr>
          <w:noProof/>
        </w:rPr>
        <w:t xml:space="preserve">Wang Y, Mao Z, Bakker MR, Kim JH, Brancheriau Lc, Buatois B, Leclerc R, Selli L, Rey H, Jourdan C, others (2018) Linking conifer root growth and production to soil temperature and carbon supply in temperate forests. </w:t>
      </w:r>
      <w:r w:rsidRPr="003268F2">
        <w:rPr>
          <w:i/>
          <w:noProof/>
        </w:rPr>
        <w:t>Plant and Soil</w:t>
      </w:r>
      <w:r w:rsidRPr="003268F2">
        <w:rPr>
          <w:noProof/>
        </w:rPr>
        <w:t xml:space="preserve"> 426 (1-2): 33-50. </w:t>
      </w:r>
      <w:r w:rsidRPr="003268F2">
        <w:rPr>
          <w:b/>
          <w:noProof/>
        </w:rPr>
        <w:t>[Plateforme PACE]</w:t>
      </w:r>
    </w:p>
    <w:p w14:paraId="296F1B7F" w14:textId="77777777" w:rsidR="003268F2" w:rsidRPr="003268F2" w:rsidRDefault="003268F2" w:rsidP="0071715A">
      <w:pPr>
        <w:pStyle w:val="EndNoteBibliography"/>
        <w:ind w:left="567" w:hanging="567"/>
        <w:jc w:val="both"/>
        <w:rPr>
          <w:b/>
          <w:noProof/>
        </w:rPr>
      </w:pPr>
      <w:r w:rsidRPr="003268F2">
        <w:rPr>
          <w:noProof/>
        </w:rPr>
        <w:t xml:space="preserve">Warneys R, Gaucher M, Robert P, Aligon S, Anton S, Aubourg S, Barthes N, Braud F, Cournol R, Gadenne C, Heintz C, Brisset M-N, Degrave A (2018) Acibenzolar-S-Methyl Reprograms Apple Transcriptome Toward Resistance to Rosy Apple Aphid. </w:t>
      </w:r>
      <w:r w:rsidRPr="003268F2">
        <w:rPr>
          <w:i/>
          <w:noProof/>
        </w:rPr>
        <w:t>Frontiers in Plant Science</w:t>
      </w:r>
      <w:r w:rsidRPr="003268F2">
        <w:rPr>
          <w:noProof/>
        </w:rPr>
        <w:t xml:space="preserve"> 9: 1795-1795. </w:t>
      </w:r>
      <w:r w:rsidRPr="003268F2">
        <w:rPr>
          <w:b/>
          <w:noProof/>
        </w:rPr>
        <w:t>[Plateforme PACE]</w:t>
      </w:r>
    </w:p>
    <w:p w14:paraId="267EA7C3" w14:textId="77777777" w:rsidR="00421B21" w:rsidRDefault="00421B21" w:rsidP="0071715A">
      <w:pPr>
        <w:ind w:left="567" w:hanging="567"/>
        <w:jc w:val="both"/>
      </w:pPr>
    </w:p>
    <w:p w14:paraId="3657DEE5" w14:textId="1AF69D05" w:rsidR="0091656B" w:rsidRPr="003268F2" w:rsidRDefault="0091656B" w:rsidP="0071715A">
      <w:pPr>
        <w:ind w:left="567" w:hanging="567"/>
        <w:jc w:val="center"/>
        <w:rPr>
          <w:b/>
          <w:noProof/>
        </w:rPr>
      </w:pPr>
      <w:r>
        <w:rPr>
          <w:b/>
          <w:noProof/>
        </w:rPr>
        <w:t>- 2019</w:t>
      </w:r>
      <w:r w:rsidRPr="003268F2">
        <w:rPr>
          <w:b/>
          <w:noProof/>
        </w:rPr>
        <w:t xml:space="preserve"> -</w:t>
      </w:r>
    </w:p>
    <w:p w14:paraId="640EBD53" w14:textId="77777777" w:rsidR="0091656B" w:rsidRDefault="0091656B" w:rsidP="0071715A">
      <w:pPr>
        <w:ind w:left="567" w:hanging="567"/>
        <w:jc w:val="both"/>
      </w:pPr>
    </w:p>
    <w:p w14:paraId="33E40347" w14:textId="77777777" w:rsidR="008316ED" w:rsidRPr="007323E4" w:rsidRDefault="0071715A" w:rsidP="0071715A">
      <w:pPr>
        <w:ind w:left="567" w:hanging="567"/>
        <w:jc w:val="both"/>
        <w:rPr>
          <w:b/>
        </w:rPr>
      </w:pPr>
      <w:r w:rsidRPr="007323E4">
        <w:t xml:space="preserve">Altinli M, Lequime S, Courcelle M, Francois S, Justy F, Gosselin-Grenet AS, Ogliastro M, Weill M, Sicard M (2019a) Evolution and phylogeography of </w:t>
      </w:r>
      <w:r w:rsidRPr="007323E4">
        <w:rPr>
          <w:i/>
        </w:rPr>
        <w:t xml:space="preserve">Culex pipiens </w:t>
      </w:r>
      <w:r w:rsidRPr="007323E4">
        <w:t xml:space="preserve">densovirus. </w:t>
      </w:r>
      <w:r w:rsidRPr="007323E4">
        <w:rPr>
          <w:i/>
        </w:rPr>
        <w:t>Virus Evolution</w:t>
      </w:r>
      <w:r w:rsidRPr="007323E4">
        <w:t xml:space="preserve"> 5 (2): vez053. </w:t>
      </w:r>
      <w:r w:rsidRPr="007323E4">
        <w:rPr>
          <w:b/>
        </w:rPr>
        <w:t>[Plateforme GenSeq]</w:t>
      </w:r>
    </w:p>
    <w:p w14:paraId="4D5E9694" w14:textId="77777777" w:rsidR="008316ED" w:rsidRPr="007323E4" w:rsidRDefault="0071715A" w:rsidP="0071715A">
      <w:pPr>
        <w:ind w:left="567" w:hanging="567"/>
        <w:jc w:val="both"/>
        <w:rPr>
          <w:b/>
        </w:rPr>
      </w:pPr>
      <w:r w:rsidRPr="007323E4">
        <w:t xml:space="preserve">Altinli M, Soms J, Ravallec M, Justy F, Bonneau M, Weill M, Gosselin-Grenet AS, Sicard M (2019b) Sharing cells with </w:t>
      </w:r>
      <w:r w:rsidRPr="007323E4">
        <w:rPr>
          <w:i/>
        </w:rPr>
        <w:t>Wolbachia</w:t>
      </w:r>
      <w:r w:rsidRPr="007323E4">
        <w:t xml:space="preserve">: the transovarian vertical transmission of </w:t>
      </w:r>
      <w:r w:rsidRPr="007323E4">
        <w:rPr>
          <w:i/>
        </w:rPr>
        <w:t>Culex pipiens</w:t>
      </w:r>
      <w:r w:rsidRPr="007323E4">
        <w:t xml:space="preserve"> densovirus. </w:t>
      </w:r>
      <w:r w:rsidRPr="007323E4">
        <w:rPr>
          <w:i/>
        </w:rPr>
        <w:t>Environmental Microbiology</w:t>
      </w:r>
      <w:r w:rsidRPr="007323E4">
        <w:t xml:space="preserve"> 21 (9): 3284-3298. </w:t>
      </w:r>
      <w:r w:rsidRPr="007323E4">
        <w:rPr>
          <w:b/>
        </w:rPr>
        <w:t>[Plateforme q-PCR haut débit]</w:t>
      </w:r>
    </w:p>
    <w:p w14:paraId="40C39929" w14:textId="77777777" w:rsidR="008316ED" w:rsidRPr="007323E4" w:rsidRDefault="0071715A" w:rsidP="0071715A">
      <w:pPr>
        <w:ind w:left="567" w:hanging="567"/>
        <w:jc w:val="both"/>
        <w:rPr>
          <w:b/>
          <w:bCs/>
        </w:rPr>
      </w:pPr>
      <w:r w:rsidRPr="007323E4">
        <w:t xml:space="preserve">Augusto RdC, Cosseau C, Grunau C (2019) Histone methylome of the human parasite </w:t>
      </w:r>
      <w:r w:rsidRPr="007323E4">
        <w:rPr>
          <w:i/>
        </w:rPr>
        <w:t xml:space="preserve">Schistosoma mansoni </w:t>
      </w:r>
      <w:r w:rsidRPr="007323E4">
        <w:t xml:space="preserve">In: Jurga S, Barciszewski J (eds) </w:t>
      </w:r>
      <w:r w:rsidRPr="007323E4">
        <w:rPr>
          <w:i/>
        </w:rPr>
        <w:t>The DNA, RNA, and Histone Methylomes</w:t>
      </w:r>
      <w:r w:rsidRPr="007323E4">
        <w:t>. Springer International Publishing, Cham, pp 607-624</w:t>
      </w:r>
      <w:r w:rsidR="007323E4" w:rsidRPr="007323E4">
        <w:t xml:space="preserve">. </w:t>
      </w:r>
      <w:r w:rsidR="007323E4" w:rsidRPr="007323E4">
        <w:rPr>
          <w:b/>
          <w:bCs/>
        </w:rPr>
        <w:t>[Plateforme Epigénomique]</w:t>
      </w:r>
    </w:p>
    <w:p w14:paraId="2AD79B3A" w14:textId="77777777" w:rsidR="008316ED" w:rsidRPr="007323E4" w:rsidRDefault="0071715A" w:rsidP="0071715A">
      <w:pPr>
        <w:ind w:left="567" w:hanging="567"/>
        <w:jc w:val="both"/>
      </w:pPr>
      <w:r w:rsidRPr="007323E4">
        <w:t xml:space="preserve">Aumeeruddy-Thomas Y, Hmimsa Y (2019) Fig and olive domestication in the Rif, northern Morocco: entangled human and tree lives and history. In: Stépanoff C, Vigne J-D (eds) </w:t>
      </w:r>
      <w:r w:rsidRPr="007323E4">
        <w:rPr>
          <w:i/>
        </w:rPr>
        <w:t>Hybrid communities: biosocial approaches to domestication and other trans-species relationships</w:t>
      </w:r>
      <w:r w:rsidRPr="007323E4">
        <w:t>. Routledge, Abingdon, UK, pp 179-196</w:t>
      </w:r>
      <w:r w:rsidR="007323E4" w:rsidRPr="007323E4">
        <w:t xml:space="preserve">. </w:t>
      </w:r>
      <w:r w:rsidR="007323E4" w:rsidRPr="007323E4">
        <w:rPr>
          <w:b/>
          <w:bCs/>
        </w:rPr>
        <w:t>[Plateforme TE]</w:t>
      </w:r>
    </w:p>
    <w:p w14:paraId="2C6AD80A" w14:textId="77777777" w:rsidR="008316ED" w:rsidRPr="007323E4" w:rsidRDefault="0071715A" w:rsidP="0071715A">
      <w:pPr>
        <w:ind w:left="567" w:hanging="567"/>
        <w:jc w:val="both"/>
        <w:rPr>
          <w:b/>
        </w:rPr>
      </w:pPr>
      <w:r w:rsidRPr="007323E4">
        <w:lastRenderedPageBreak/>
        <w:t xml:space="preserve">Aupic-Samain A, Baldy V, Lecareux C, Fernandez C, Santonja M (2019) Tree litter identity and predator density control prey and predator demographic parameters in a Mediterranean litter-based multi-trophic system. </w:t>
      </w:r>
      <w:r w:rsidRPr="007323E4">
        <w:rPr>
          <w:i/>
        </w:rPr>
        <w:t>Pedobiologia</w:t>
      </w:r>
      <w:r w:rsidRPr="007323E4">
        <w:t xml:space="preserve"> 73: 1–9. </w:t>
      </w:r>
      <w:r w:rsidRPr="007323E4">
        <w:rPr>
          <w:b/>
        </w:rPr>
        <w:t>[Plateforme PACE]</w:t>
      </w:r>
    </w:p>
    <w:p w14:paraId="19EEB48D" w14:textId="77777777" w:rsidR="008316ED" w:rsidRPr="007323E4" w:rsidRDefault="0071715A" w:rsidP="0071715A">
      <w:pPr>
        <w:ind w:left="567" w:hanging="567"/>
        <w:jc w:val="both"/>
        <w:rPr>
          <w:b/>
        </w:rPr>
      </w:pPr>
      <w:r w:rsidRPr="007323E4">
        <w:t xml:space="preserve">Baudat F, de Massy B, Veyrunes F (2019) Sex chromosome quadrivalents in oocytes of the African pygmy mouse </w:t>
      </w:r>
      <w:r w:rsidRPr="007323E4">
        <w:rPr>
          <w:i/>
        </w:rPr>
        <w:t>Mus minutoides</w:t>
      </w:r>
      <w:r w:rsidRPr="007323E4">
        <w:t xml:space="preserve"> that harbors non-conventional sex chromosomes. </w:t>
      </w:r>
      <w:r w:rsidRPr="007323E4">
        <w:rPr>
          <w:i/>
        </w:rPr>
        <w:t>Chromosoma</w:t>
      </w:r>
      <w:r w:rsidRPr="007323E4">
        <w:t xml:space="preserve"> 128 (3): 397-411. </w:t>
      </w:r>
      <w:r w:rsidRPr="007323E4">
        <w:rPr>
          <w:b/>
        </w:rPr>
        <w:t>[Plateforme Cytogénomique]</w:t>
      </w:r>
    </w:p>
    <w:p w14:paraId="7591528C" w14:textId="77777777" w:rsidR="008316ED" w:rsidRPr="007323E4" w:rsidRDefault="0071715A" w:rsidP="0071715A">
      <w:pPr>
        <w:ind w:left="567" w:hanging="567"/>
        <w:jc w:val="both"/>
        <w:rPr>
          <w:b/>
        </w:rPr>
      </w:pPr>
      <w:r w:rsidRPr="007323E4">
        <w:t xml:space="preserve">Binetruy F, Dupraz M, Buysse M, Duron O (2019) Surface sterilization methods impact measures of internal microbial diversity in ticks. </w:t>
      </w:r>
      <w:r w:rsidRPr="007323E4">
        <w:rPr>
          <w:i/>
        </w:rPr>
        <w:t>Parasites &amp; Vectors</w:t>
      </w:r>
      <w:r w:rsidRPr="007323E4">
        <w:t xml:space="preserve"> 12 (1): 268. </w:t>
      </w:r>
      <w:r w:rsidRPr="007323E4">
        <w:rPr>
          <w:b/>
        </w:rPr>
        <w:t>[Plateforme GenSeq]</w:t>
      </w:r>
    </w:p>
    <w:p w14:paraId="6318B014" w14:textId="77777777" w:rsidR="008316ED" w:rsidRPr="007323E4" w:rsidRDefault="0071715A" w:rsidP="0071715A">
      <w:pPr>
        <w:ind w:left="567" w:hanging="567"/>
        <w:jc w:val="both"/>
        <w:rPr>
          <w:b/>
        </w:rPr>
      </w:pPr>
      <w:r w:rsidRPr="007323E4">
        <w:t xml:space="preserve">Blondeau-Bidet E, Hiroi J, Lorin-Nebel C (2019) Ion uptake pathways in European sea bass </w:t>
      </w:r>
      <w:r w:rsidRPr="007323E4">
        <w:rPr>
          <w:i/>
        </w:rPr>
        <w:t>Dicentrarchus labrax</w:t>
      </w:r>
      <w:r w:rsidRPr="007323E4">
        <w:t xml:space="preserve">. </w:t>
      </w:r>
      <w:r w:rsidRPr="007323E4">
        <w:rPr>
          <w:i/>
        </w:rPr>
        <w:t>Gene</w:t>
      </w:r>
      <w:r w:rsidRPr="007323E4">
        <w:t xml:space="preserve"> 692: 126-137. </w:t>
      </w:r>
      <w:r w:rsidRPr="007323E4">
        <w:rPr>
          <w:b/>
        </w:rPr>
        <w:t>[Plateforme q-PCR haut débit]</w:t>
      </w:r>
    </w:p>
    <w:p w14:paraId="4527ECC5" w14:textId="77777777" w:rsidR="008316ED" w:rsidRPr="007323E4" w:rsidRDefault="0071715A" w:rsidP="0071715A">
      <w:pPr>
        <w:ind w:left="567" w:hanging="567"/>
        <w:jc w:val="both"/>
        <w:rPr>
          <w:b/>
        </w:rPr>
      </w:pPr>
      <w:r w:rsidRPr="007323E4">
        <w:t xml:space="preserve">Bonneau M, Caputo B, Ligier A, Caparros R, Unal S, Perriat-Sanguinet M, Arnoldi D, Sicard M, Weill M (2019) Variation in </w:t>
      </w:r>
      <w:r w:rsidRPr="007323E4">
        <w:rPr>
          <w:i/>
        </w:rPr>
        <w:t>Wolbachia</w:t>
      </w:r>
      <w:r w:rsidRPr="007323E4">
        <w:t xml:space="preserve"> cidB gene, but not cidA, is associated with cytoplasmic incompatibility mod phenotype diversity in </w:t>
      </w:r>
      <w:r w:rsidRPr="007323E4">
        <w:rPr>
          <w:i/>
        </w:rPr>
        <w:t>Culex pipiens</w:t>
      </w:r>
      <w:r w:rsidRPr="007323E4">
        <w:t xml:space="preserve">. </w:t>
      </w:r>
      <w:r w:rsidRPr="007323E4">
        <w:rPr>
          <w:i/>
        </w:rPr>
        <w:t>Molecular Ecology</w:t>
      </w:r>
      <w:r w:rsidRPr="007323E4">
        <w:t xml:space="preserve"> 28 (21): 4725-4736. </w:t>
      </w:r>
      <w:r w:rsidRPr="007323E4">
        <w:rPr>
          <w:b/>
        </w:rPr>
        <w:t>[Plateforme GenSeq]</w:t>
      </w:r>
    </w:p>
    <w:p w14:paraId="27B324EC" w14:textId="77777777" w:rsidR="008316ED" w:rsidRPr="007323E4" w:rsidRDefault="0071715A" w:rsidP="0071715A">
      <w:pPr>
        <w:ind w:left="567" w:hanging="567"/>
        <w:jc w:val="both"/>
        <w:rPr>
          <w:b/>
        </w:rPr>
      </w:pPr>
      <w:r w:rsidRPr="007323E4">
        <w:t xml:space="preserve">Bourgarel M, Noël V, Pfukenyi D, Michaux J, André A, Becquart P, Cerqueira F, Barrachina C, Boué V, Talignani L, Matope G, Missé D, Morand S, Liégeois F (2019) Next-generation sequencing on insectivorous bat guano: an accurate tool to identify arthropod viruses of potential agricultural concern. </w:t>
      </w:r>
      <w:r w:rsidRPr="007323E4">
        <w:rPr>
          <w:i/>
        </w:rPr>
        <w:t>Viruses</w:t>
      </w:r>
      <w:r w:rsidRPr="007323E4">
        <w:t xml:space="preserve"> 11 (12): 1102. </w:t>
      </w:r>
      <w:r w:rsidRPr="007323E4">
        <w:rPr>
          <w:b/>
        </w:rPr>
        <w:t>[Plateforme GenSeq]</w:t>
      </w:r>
    </w:p>
    <w:p w14:paraId="1E9C4608" w14:textId="77777777" w:rsidR="008316ED" w:rsidRPr="007323E4" w:rsidRDefault="0071715A" w:rsidP="0071715A">
      <w:pPr>
        <w:ind w:left="567" w:hanging="567"/>
        <w:jc w:val="both"/>
        <w:rPr>
          <w:b/>
        </w:rPr>
      </w:pPr>
      <w:r w:rsidRPr="007323E4">
        <w:t xml:space="preserve">Bourgeois B, Munoz F, Fried G, Mahaut L, Armengot L, Denelle P, Storkey J, Gaba S, Violle C (2019) What makes a weed a weed? A large-scale evaluation of arable weeds through a functional lens. </w:t>
      </w:r>
      <w:r w:rsidRPr="007323E4">
        <w:rPr>
          <w:i/>
        </w:rPr>
        <w:t>American Journal of Botany</w:t>
      </w:r>
      <w:r w:rsidRPr="007323E4">
        <w:t xml:space="preserve"> 106: 90-100. </w:t>
      </w:r>
      <w:r w:rsidRPr="007323E4">
        <w:rPr>
          <w:b/>
        </w:rPr>
        <w:t>[Plateforme TE]</w:t>
      </w:r>
    </w:p>
    <w:p w14:paraId="6C3761A4" w14:textId="77777777" w:rsidR="008316ED" w:rsidRPr="007323E4" w:rsidRDefault="0071715A" w:rsidP="0071715A">
      <w:pPr>
        <w:ind w:left="567" w:hanging="567"/>
        <w:jc w:val="both"/>
        <w:rPr>
          <w:b/>
        </w:rPr>
      </w:pPr>
      <w:r w:rsidRPr="007323E4">
        <w:t xml:space="preserve">Bristiel P, Roumet C, Violle C, Volaire F, 434: (2019) Coping with drought: root trait variability within the perennial grass </w:t>
      </w:r>
      <w:r w:rsidRPr="007323E4">
        <w:rPr>
          <w:i/>
        </w:rPr>
        <w:t>Dactylis glomerata</w:t>
      </w:r>
      <w:r w:rsidRPr="007323E4">
        <w:t xml:space="preserve"> captures a trade-off between dehydration avoidance and dehydration tolerance. </w:t>
      </w:r>
      <w:r w:rsidRPr="007323E4">
        <w:rPr>
          <w:i/>
        </w:rPr>
        <w:t>Plant and Soil</w:t>
      </w:r>
      <w:r w:rsidRPr="007323E4">
        <w:t xml:space="preserve"> 434: 327-342. </w:t>
      </w:r>
      <w:r w:rsidRPr="007323E4">
        <w:rPr>
          <w:b/>
        </w:rPr>
        <w:t>[Plateforme</w:t>
      </w:r>
      <w:r w:rsidR="007323E4" w:rsidRPr="007323E4">
        <w:rPr>
          <w:b/>
        </w:rPr>
        <w:t>s</w:t>
      </w:r>
      <w:r w:rsidRPr="007323E4">
        <w:rPr>
          <w:b/>
        </w:rPr>
        <w:t xml:space="preserve"> TE</w:t>
      </w:r>
      <w:r w:rsidR="007323E4" w:rsidRPr="007323E4">
        <w:rPr>
          <w:b/>
        </w:rPr>
        <w:t xml:space="preserve"> &amp; </w:t>
      </w:r>
      <w:r w:rsidRPr="007323E4">
        <w:rPr>
          <w:b/>
        </w:rPr>
        <w:t>PACE]</w:t>
      </w:r>
    </w:p>
    <w:p w14:paraId="23A9CE63" w14:textId="77777777" w:rsidR="008316ED" w:rsidRPr="007323E4" w:rsidRDefault="0071715A" w:rsidP="0071715A">
      <w:pPr>
        <w:ind w:left="567" w:hanging="567"/>
        <w:jc w:val="both"/>
        <w:rPr>
          <w:b/>
        </w:rPr>
      </w:pPr>
      <w:r w:rsidRPr="007323E4">
        <w:t xml:space="preserve">Caro SP, Cornil CA, van Oers K, Visser ME (2019) Personality and gonadal development as sources of individual variation in response to GnRH challenge in female great tits. </w:t>
      </w:r>
      <w:r w:rsidRPr="007323E4">
        <w:rPr>
          <w:i/>
        </w:rPr>
        <w:t>Proceedings of the Royal Society B, Biological Sciences</w:t>
      </w:r>
      <w:r w:rsidRPr="007323E4">
        <w:t xml:space="preserve"> 286 (1902): 20190142. </w:t>
      </w:r>
      <w:r w:rsidRPr="007323E4">
        <w:rPr>
          <w:b/>
        </w:rPr>
        <w:t>[Plateforme TE]</w:t>
      </w:r>
    </w:p>
    <w:p w14:paraId="445F5E8B" w14:textId="77777777" w:rsidR="008316ED" w:rsidRPr="007323E4" w:rsidRDefault="0071715A" w:rsidP="0071715A">
      <w:pPr>
        <w:ind w:left="567" w:hanging="567"/>
        <w:jc w:val="both"/>
        <w:rPr>
          <w:b/>
        </w:rPr>
      </w:pPr>
      <w:r w:rsidRPr="007323E4">
        <w:t xml:space="preserve">Chao L, Liu YY, Freschet GT, Zhang WD, Yu X, Zheng WH, Guan X, Yang QP, Chen LC, Dijkstra FA, Wang SL (2019) Litter carbon and nutrient chemistry control the magnitude of soil priming effect. </w:t>
      </w:r>
      <w:r w:rsidRPr="007323E4">
        <w:rPr>
          <w:i/>
        </w:rPr>
        <w:t>Functional Ecology</w:t>
      </w:r>
      <w:r w:rsidRPr="007323E4">
        <w:t xml:space="preserve"> 33: 876-888. </w:t>
      </w:r>
      <w:r w:rsidRPr="007323E4">
        <w:rPr>
          <w:b/>
        </w:rPr>
        <w:t>[Plateforme TE]</w:t>
      </w:r>
    </w:p>
    <w:p w14:paraId="19BAC547" w14:textId="77777777" w:rsidR="008316ED" w:rsidRPr="007323E4" w:rsidRDefault="0071715A" w:rsidP="0071715A">
      <w:pPr>
        <w:ind w:left="567" w:hanging="567"/>
        <w:jc w:val="both"/>
        <w:rPr>
          <w:b/>
        </w:rPr>
      </w:pPr>
      <w:r w:rsidRPr="007323E4">
        <w:t xml:space="preserve">Charbonnel N, Galan M, Tatard C, Loiseau A, Diagne CA, Dalecky A, Parrinello H, Rialle S, Severac D, Brouat C (2019) Differential immune gene expression associated with contemporary range expansion of two invasive rodents in Senegal. </w:t>
      </w:r>
      <w:r w:rsidRPr="007323E4">
        <w:rPr>
          <w:i/>
        </w:rPr>
        <w:t>PCI Ecology</w:t>
      </w:r>
      <w:r w:rsidRPr="007323E4">
        <w:t xml:space="preserve"> bioRxiv 442160, ver 4: peer-reviewed and recommended by PCI Ecology. </w:t>
      </w:r>
      <w:r w:rsidRPr="007323E4">
        <w:rPr>
          <w:b/>
        </w:rPr>
        <w:t>[Plateforme GenSeq]</w:t>
      </w:r>
    </w:p>
    <w:p w14:paraId="2D2EF2E9" w14:textId="77777777" w:rsidR="008316ED" w:rsidRPr="007323E4" w:rsidRDefault="0071715A" w:rsidP="0071715A">
      <w:pPr>
        <w:ind w:left="567" w:hanging="567"/>
        <w:jc w:val="both"/>
        <w:rPr>
          <w:b/>
        </w:rPr>
      </w:pPr>
      <w:r w:rsidRPr="007323E4">
        <w:t xml:space="preserve">Corse E, Tougard C, Archambaud-Suard G, Agnese JF, Messu Mandeng FD, Bilong Bilong CF, Duneau D, Zinger L, Chappaz R, Xu CCY, Meglecz E, Dubut V (2019) One-locus-several-primers: A strategy to improve the taxonomic and haplotypic coverage in diet metabarcoding studies. </w:t>
      </w:r>
      <w:r w:rsidRPr="007323E4">
        <w:rPr>
          <w:i/>
        </w:rPr>
        <w:t>Ecology and Evolution</w:t>
      </w:r>
      <w:r w:rsidRPr="007323E4">
        <w:t xml:space="preserve"> 9 (8): 4603-4620. </w:t>
      </w:r>
      <w:r w:rsidRPr="007323E4">
        <w:rPr>
          <w:b/>
        </w:rPr>
        <w:t>[Plateforme ADN dégradé]</w:t>
      </w:r>
    </w:p>
    <w:p w14:paraId="7D299E5F" w14:textId="77777777" w:rsidR="008316ED" w:rsidRPr="007323E4" w:rsidRDefault="0071715A" w:rsidP="0071715A">
      <w:pPr>
        <w:ind w:left="567" w:hanging="567"/>
        <w:jc w:val="both"/>
        <w:rPr>
          <w:b/>
        </w:rPr>
      </w:pPr>
      <w:r w:rsidRPr="007323E4">
        <w:t xml:space="preserve">Courcelle M, Tilak MK, Leite YLR, Douzery EJP, Fabre PH (2019) Digging for the spiny rat and hutia phylogeny using a gene capture approach, with the description of a new </w:t>
      </w:r>
      <w:r w:rsidRPr="007323E4">
        <w:lastRenderedPageBreak/>
        <w:t xml:space="preserve">mammal subfamily. </w:t>
      </w:r>
      <w:r w:rsidRPr="007323E4">
        <w:rPr>
          <w:i/>
        </w:rPr>
        <w:t>Molecular Phylogenetics and Evolution</w:t>
      </w:r>
      <w:r w:rsidRPr="007323E4">
        <w:t xml:space="preserve"> 136: 241-253. </w:t>
      </w:r>
      <w:r w:rsidRPr="007323E4">
        <w:rPr>
          <w:b/>
        </w:rPr>
        <w:t>[Plateforme MBB]</w:t>
      </w:r>
    </w:p>
    <w:p w14:paraId="40AD9886" w14:textId="77777777" w:rsidR="008316ED" w:rsidRPr="007323E4" w:rsidRDefault="0071715A" w:rsidP="0071715A">
      <w:pPr>
        <w:ind w:left="567" w:hanging="567"/>
        <w:jc w:val="both"/>
        <w:rPr>
          <w:b/>
        </w:rPr>
      </w:pPr>
      <w:r w:rsidRPr="007323E4">
        <w:t xml:space="preserve">Debiais-Thibaud M, Simion P, Venteo S, Munoz D, Marcellini S, Mazan S, Haitina T (2019) Skeletal mineralization in association with type X collagen expression is an ancestral feature for jawed vertebrates. </w:t>
      </w:r>
      <w:r w:rsidRPr="007323E4">
        <w:rPr>
          <w:i/>
        </w:rPr>
        <w:t>Molecular Biology and Evolution</w:t>
      </w:r>
      <w:r w:rsidRPr="007323E4">
        <w:t xml:space="preserve"> 36 (10): 2265-2276. </w:t>
      </w:r>
      <w:r w:rsidRPr="007323E4">
        <w:rPr>
          <w:b/>
        </w:rPr>
        <w:t>[Plateforme MBB]</w:t>
      </w:r>
    </w:p>
    <w:p w14:paraId="5EC129D0" w14:textId="77777777" w:rsidR="008316ED" w:rsidRPr="007323E4" w:rsidRDefault="0071715A" w:rsidP="0071715A">
      <w:pPr>
        <w:ind w:left="567" w:hanging="567"/>
        <w:jc w:val="both"/>
      </w:pPr>
      <w:r w:rsidRPr="007323E4">
        <w:t>Desoutter A, Yusuf Solieman O, Subsol G, Fages M, Cuisinier F (2019) Method to approximate intra oral scanner noise and resolution. Lasers in Dentistry XXV, vol 10857. SPIE. doi:10.1117/12.2509460</w:t>
      </w:r>
      <w:r w:rsidR="007323E4" w:rsidRPr="007323E4">
        <w:t xml:space="preserve"> </w:t>
      </w:r>
      <w:r w:rsidR="007323E4" w:rsidRPr="007323E4">
        <w:rPr>
          <w:b/>
        </w:rPr>
        <w:t>[Plateforme Microtomographie RX]</w:t>
      </w:r>
    </w:p>
    <w:p w14:paraId="336E084D" w14:textId="77777777" w:rsidR="008316ED" w:rsidRPr="007323E4" w:rsidRDefault="0071715A" w:rsidP="0071715A">
      <w:pPr>
        <w:ind w:left="567" w:hanging="567"/>
        <w:jc w:val="both"/>
        <w:rPr>
          <w:b/>
        </w:rPr>
      </w:pPr>
      <w:r w:rsidRPr="007323E4">
        <w:t xml:space="preserve">Dubart M, Pantel JH, Pointier JP, Jarne P, David P (2019) Modeling competition, niche, and coexistence between an invasive and a native species in a two-species metapopulation. </w:t>
      </w:r>
      <w:r w:rsidRPr="007323E4">
        <w:rPr>
          <w:i/>
        </w:rPr>
        <w:t>Ecology</w:t>
      </w:r>
      <w:r w:rsidRPr="007323E4">
        <w:t xml:space="preserve"> 100 (6): e02700. </w:t>
      </w:r>
      <w:r w:rsidRPr="007323E4">
        <w:rPr>
          <w:b/>
        </w:rPr>
        <w:t>[Plateforme MBB]</w:t>
      </w:r>
    </w:p>
    <w:p w14:paraId="1F412F7E" w14:textId="77777777" w:rsidR="008316ED" w:rsidRPr="007323E4" w:rsidRDefault="0071715A" w:rsidP="0071715A">
      <w:pPr>
        <w:ind w:left="567" w:hanging="567"/>
        <w:jc w:val="both"/>
        <w:rPr>
          <w:b/>
        </w:rPr>
      </w:pPr>
      <w:r w:rsidRPr="007323E4">
        <w:t xml:space="preserve">Dukic M, Berner D, Haag CR, Ebert D (2019) How clonal are clones? A quest for loss of heterozygosity during asexual reproduction in </w:t>
      </w:r>
      <w:r w:rsidRPr="007323E4">
        <w:rPr>
          <w:i/>
        </w:rPr>
        <w:t>Daphnia magna</w:t>
      </w:r>
      <w:r w:rsidRPr="007323E4">
        <w:t xml:space="preserve">. </w:t>
      </w:r>
      <w:r w:rsidRPr="007323E4">
        <w:rPr>
          <w:i/>
        </w:rPr>
        <w:t>Journal of Evolutionary Biology</w:t>
      </w:r>
      <w:r w:rsidRPr="007323E4">
        <w:t xml:space="preserve"> 32: 619-628. </w:t>
      </w:r>
      <w:r w:rsidRPr="007323E4">
        <w:rPr>
          <w:b/>
        </w:rPr>
        <w:t>[Plateforme TE]</w:t>
      </w:r>
    </w:p>
    <w:p w14:paraId="22C7AD1F" w14:textId="77777777" w:rsidR="008316ED" w:rsidRPr="007323E4" w:rsidRDefault="0071715A" w:rsidP="0071715A">
      <w:pPr>
        <w:ind w:left="567" w:hanging="567"/>
        <w:jc w:val="both"/>
        <w:rPr>
          <w:b/>
        </w:rPr>
      </w:pPr>
      <w:r w:rsidRPr="007323E4">
        <w:t xml:space="preserve">Errouissi F, Jay-Robert P (2019) Consequences of habitat change in euromediterranean landscapes on the composition and diversity of dung beetle assemblages (Coleoptera, Scarabaeoidea). </w:t>
      </w:r>
      <w:r w:rsidRPr="007323E4">
        <w:rPr>
          <w:i/>
        </w:rPr>
        <w:t>Journal of Insect Conservation</w:t>
      </w:r>
      <w:r w:rsidRPr="007323E4">
        <w:t xml:space="preserve"> 23: 15-28. </w:t>
      </w:r>
      <w:r w:rsidRPr="007323E4">
        <w:rPr>
          <w:b/>
        </w:rPr>
        <w:t>[Plateforme TE]</w:t>
      </w:r>
    </w:p>
    <w:p w14:paraId="61494884" w14:textId="77777777" w:rsidR="008316ED" w:rsidRPr="007323E4" w:rsidRDefault="0071715A" w:rsidP="0071715A">
      <w:pPr>
        <w:ind w:left="567" w:hanging="567"/>
        <w:jc w:val="both"/>
        <w:rPr>
          <w:b/>
        </w:rPr>
      </w:pPr>
      <w:r w:rsidRPr="007323E4">
        <w:t xml:space="preserve">Eugenia Nunez-Valdez M, Lanois A, Pages S, Duvic B, Gaudriault S (2019) Inhibition of </w:t>
      </w:r>
      <w:r w:rsidRPr="007323E4">
        <w:rPr>
          <w:i/>
        </w:rPr>
        <w:t>Spodoptera frugiperda</w:t>
      </w:r>
      <w:r w:rsidRPr="007323E4">
        <w:t xml:space="preserve"> phenoloxidase activity by the products of the Xenorhabdus rhabduscin gene cluster. </w:t>
      </w:r>
      <w:r w:rsidRPr="007323E4">
        <w:rPr>
          <w:i/>
        </w:rPr>
        <w:t>PLoS One</w:t>
      </w:r>
      <w:r w:rsidRPr="007323E4">
        <w:t xml:space="preserve"> 14 (2): e0212809. </w:t>
      </w:r>
      <w:r w:rsidRPr="007323E4">
        <w:rPr>
          <w:b/>
        </w:rPr>
        <w:t>[Plateforme q-PCR haut débit]</w:t>
      </w:r>
    </w:p>
    <w:p w14:paraId="536FCA04" w14:textId="77777777" w:rsidR="008316ED" w:rsidRPr="007323E4" w:rsidRDefault="0071715A" w:rsidP="0071715A">
      <w:pPr>
        <w:ind w:left="567" w:hanging="567"/>
        <w:jc w:val="both"/>
        <w:rPr>
          <w:b/>
        </w:rPr>
      </w:pPr>
      <w:r w:rsidRPr="007323E4">
        <w:t xml:space="preserve">Faivre B, Bellenger J, Rieu A, Guivier E, Galan M, Ollivier A, Poloni L, Sorci G (2019) Disentangling the effect of host genetics and gut microbiota on resistance to an intestinal parasite. </w:t>
      </w:r>
      <w:r w:rsidRPr="007323E4">
        <w:rPr>
          <w:i/>
        </w:rPr>
        <w:t>International Journal of Parasitology</w:t>
      </w:r>
      <w:r w:rsidRPr="007323E4">
        <w:t xml:space="preserve"> 49 (11): 873-883. </w:t>
      </w:r>
      <w:r w:rsidRPr="007323E4">
        <w:rPr>
          <w:b/>
        </w:rPr>
        <w:t>[Plateforme GenSeq]</w:t>
      </w:r>
    </w:p>
    <w:p w14:paraId="02A5E209" w14:textId="77777777" w:rsidR="008316ED" w:rsidRPr="007323E4" w:rsidRDefault="0071715A" w:rsidP="0071715A">
      <w:pPr>
        <w:ind w:left="567" w:hanging="567"/>
        <w:jc w:val="both"/>
        <w:rPr>
          <w:b/>
        </w:rPr>
      </w:pPr>
      <w:r w:rsidRPr="007323E4">
        <w:t xml:space="preserve">Ferreira-Cardoso S, Delsuc F, Hautier L (2019) Evolutionary tinkering of the mandibular canal linked to convergent regression of teeth in placental mammals. </w:t>
      </w:r>
      <w:r w:rsidRPr="007323E4">
        <w:rPr>
          <w:i/>
        </w:rPr>
        <w:t>Current Biology</w:t>
      </w:r>
      <w:r w:rsidRPr="007323E4">
        <w:t xml:space="preserve"> 29 (3): 468-475. </w:t>
      </w:r>
      <w:r w:rsidRPr="007323E4">
        <w:rPr>
          <w:b/>
        </w:rPr>
        <w:t>[Plateforme Microtomographie RX]</w:t>
      </w:r>
    </w:p>
    <w:p w14:paraId="30DD19EF" w14:textId="77777777" w:rsidR="008316ED" w:rsidRPr="007323E4" w:rsidRDefault="0071715A" w:rsidP="0071715A">
      <w:pPr>
        <w:ind w:left="567" w:hanging="567"/>
        <w:jc w:val="both"/>
        <w:rPr>
          <w:b/>
        </w:rPr>
      </w:pPr>
      <w:r w:rsidRPr="007323E4">
        <w:t xml:space="preserve">Fontès H, Gazaix A, Papuga G (2019) Heterogeneous forest structures favor persistence of the grassland Mediterranean geophyte </w:t>
      </w:r>
      <w:r w:rsidRPr="007323E4">
        <w:rPr>
          <w:i/>
        </w:rPr>
        <w:t>Gagea lacaitae</w:t>
      </w:r>
      <w:r w:rsidRPr="007323E4">
        <w:t xml:space="preserve">. </w:t>
      </w:r>
      <w:r w:rsidRPr="007323E4">
        <w:rPr>
          <w:i/>
        </w:rPr>
        <w:t>Botany Letters</w:t>
      </w:r>
      <w:r w:rsidRPr="007323E4">
        <w:t xml:space="preserve"> 166 (4): 487–498. </w:t>
      </w:r>
      <w:r w:rsidRPr="007323E4">
        <w:rPr>
          <w:b/>
        </w:rPr>
        <w:t>[Plateforme PACE]</w:t>
      </w:r>
    </w:p>
    <w:p w14:paraId="2D38B52D" w14:textId="77777777" w:rsidR="008316ED" w:rsidRPr="007323E4" w:rsidRDefault="0071715A" w:rsidP="0071715A">
      <w:pPr>
        <w:ind w:left="567" w:hanging="567"/>
        <w:jc w:val="both"/>
        <w:rPr>
          <w:b/>
        </w:rPr>
      </w:pPr>
      <w:r w:rsidRPr="007323E4">
        <w:t>François S, Mutuel D, Duncan A, Rodrigues L, Danzelle C, Lefevre S, Santos I, Frayssinet M, Fernandez E, Filloux D, Roumagnac P, Froissart R, Ogliastro M (2019) A new prevalent Densovirus discovered in Acari. Insight from metagenomics in viral communities associated with two-spotted mite (</w:t>
      </w:r>
      <w:r w:rsidRPr="007323E4">
        <w:rPr>
          <w:i/>
        </w:rPr>
        <w:t>Tetranychus urticae</w:t>
      </w:r>
      <w:r w:rsidRPr="007323E4">
        <w:t xml:space="preserve">) populations. </w:t>
      </w:r>
      <w:r w:rsidRPr="007323E4">
        <w:rPr>
          <w:i/>
        </w:rPr>
        <w:t>Viruses</w:t>
      </w:r>
      <w:r w:rsidRPr="007323E4">
        <w:t xml:space="preserve"> 11 (3): 233. </w:t>
      </w:r>
      <w:r w:rsidRPr="007323E4">
        <w:rPr>
          <w:b/>
        </w:rPr>
        <w:t>[Plateforme q-PCR haut débit]</w:t>
      </w:r>
    </w:p>
    <w:p w14:paraId="738B5789" w14:textId="77777777" w:rsidR="008316ED" w:rsidRPr="007323E4" w:rsidRDefault="0071715A" w:rsidP="0071715A">
      <w:pPr>
        <w:ind w:left="567" w:hanging="567"/>
        <w:jc w:val="both"/>
        <w:rPr>
          <w:b/>
        </w:rPr>
      </w:pPr>
      <w:r w:rsidRPr="007323E4">
        <w:t xml:space="preserve">Galkowski C, Aubert C, Blatrix R (2019) </w:t>
      </w:r>
      <w:r w:rsidRPr="007323E4">
        <w:rPr>
          <w:i/>
        </w:rPr>
        <w:t>Aphaenogaster ichnusa</w:t>
      </w:r>
      <w:r w:rsidRPr="007323E4">
        <w:t xml:space="preserve"> santschi, 1925, bona species, and redescription of </w:t>
      </w:r>
      <w:r w:rsidRPr="007323E4">
        <w:rPr>
          <w:i/>
        </w:rPr>
        <w:t>Aphaenogaster subterranea</w:t>
      </w:r>
      <w:r w:rsidRPr="007323E4">
        <w:t xml:space="preserve"> (Latreille, 1798) (Hymenoptera, Formicidae). </w:t>
      </w:r>
      <w:r w:rsidRPr="007323E4">
        <w:rPr>
          <w:i/>
        </w:rPr>
        <w:t>Sociobiology</w:t>
      </w:r>
      <w:r w:rsidRPr="007323E4">
        <w:t xml:space="preserve"> 66: 420-425. </w:t>
      </w:r>
      <w:r w:rsidRPr="007323E4">
        <w:rPr>
          <w:b/>
        </w:rPr>
        <w:t>[Plateforme TE]</w:t>
      </w:r>
    </w:p>
    <w:p w14:paraId="43AA1AF4" w14:textId="77777777" w:rsidR="008316ED" w:rsidRPr="007323E4" w:rsidRDefault="0071715A" w:rsidP="0071715A">
      <w:pPr>
        <w:ind w:left="567" w:hanging="567"/>
        <w:jc w:val="both"/>
        <w:rPr>
          <w:b/>
        </w:rPr>
      </w:pPr>
      <w:r w:rsidRPr="007323E4">
        <w:t xml:space="preserve">Garba M, Loiseau A, Tatard C, Benoit L, Gauthier N (2019) Patterns and drivers of genetic diversity and structure in the biological control parasitoid </w:t>
      </w:r>
      <w:r w:rsidRPr="007323E4">
        <w:rPr>
          <w:i/>
        </w:rPr>
        <w:t>Habrobracon hebetor</w:t>
      </w:r>
      <w:r w:rsidRPr="007323E4">
        <w:t xml:space="preserve"> in Niger. </w:t>
      </w:r>
      <w:r w:rsidRPr="007323E4">
        <w:rPr>
          <w:i/>
        </w:rPr>
        <w:t>Bulletin of Entomological Research</w:t>
      </w:r>
      <w:r w:rsidRPr="007323E4">
        <w:t xml:space="preserve"> 109 (6): 794-811. </w:t>
      </w:r>
      <w:r w:rsidRPr="007323E4">
        <w:rPr>
          <w:b/>
        </w:rPr>
        <w:t>[Plateforme GenSeq]</w:t>
      </w:r>
    </w:p>
    <w:p w14:paraId="6FD8E9F7" w14:textId="77777777" w:rsidR="008316ED" w:rsidRPr="007323E4" w:rsidRDefault="0071715A" w:rsidP="0071715A">
      <w:pPr>
        <w:ind w:left="567" w:hanging="567"/>
        <w:jc w:val="both"/>
        <w:rPr>
          <w:b/>
        </w:rPr>
      </w:pPr>
      <w:r w:rsidRPr="007323E4">
        <w:t xml:space="preserve">Garnier E, Vile D, Roumet C, Lavorel S, Grigulis K, Navas M-L, Lloret F (2019) Inter- and intra-specific trait shifts among sites differing in drought conditions at the north western edge of the Mediterranean Region. </w:t>
      </w:r>
      <w:r w:rsidRPr="007323E4">
        <w:rPr>
          <w:i/>
        </w:rPr>
        <w:t>Flora</w:t>
      </w:r>
      <w:r w:rsidRPr="007323E4">
        <w:t xml:space="preserve"> 254: 147-160. </w:t>
      </w:r>
      <w:r w:rsidRPr="007323E4">
        <w:rPr>
          <w:b/>
        </w:rPr>
        <w:t>[Plateforme TE]</w:t>
      </w:r>
    </w:p>
    <w:p w14:paraId="6F949513" w14:textId="77777777" w:rsidR="008316ED" w:rsidRPr="007323E4" w:rsidRDefault="0071715A" w:rsidP="0071715A">
      <w:pPr>
        <w:ind w:left="567" w:hanging="567"/>
        <w:jc w:val="both"/>
        <w:rPr>
          <w:b/>
        </w:rPr>
      </w:pPr>
      <w:r w:rsidRPr="007323E4">
        <w:lastRenderedPageBreak/>
        <w:t>Gaubert P, Justy F, Mo G, Aguilar A, Danyer E, Borrell A, Dendrinos P, Öztürk B, Improta R, Tonay AM, Karamanlidis AA (2019) Insights from 180 years of mitochondrial variability in the endangered Mediterranean monk seal (</w:t>
      </w:r>
      <w:r w:rsidRPr="007323E4">
        <w:rPr>
          <w:i/>
        </w:rPr>
        <w:t>Monachus monachus</w:t>
      </w:r>
      <w:r w:rsidRPr="007323E4">
        <w:t xml:space="preserve">). </w:t>
      </w:r>
      <w:r w:rsidRPr="007323E4">
        <w:rPr>
          <w:i/>
        </w:rPr>
        <w:t>Marine Mammal Science</w:t>
      </w:r>
      <w:r w:rsidRPr="007323E4">
        <w:t xml:space="preserve"> 35 (4): 1489-1511. </w:t>
      </w:r>
      <w:r w:rsidRPr="007323E4">
        <w:rPr>
          <w:b/>
        </w:rPr>
        <w:t>[Plateforme ADN dégradé]</w:t>
      </w:r>
    </w:p>
    <w:p w14:paraId="3227ECEB" w14:textId="77777777" w:rsidR="008316ED" w:rsidRPr="007323E4" w:rsidRDefault="0071715A" w:rsidP="0071715A">
      <w:pPr>
        <w:ind w:left="567" w:hanging="567"/>
        <w:jc w:val="both"/>
        <w:rPr>
          <w:b/>
        </w:rPr>
      </w:pPr>
      <w:r w:rsidRPr="007323E4">
        <w:t xml:space="preserve">Gauthier P, Bernard C, Thompson JD (2019a) Exploring vulnerability of listed Mediterranean plants in relation to risks of population loss. </w:t>
      </w:r>
      <w:r w:rsidRPr="007323E4">
        <w:rPr>
          <w:i/>
        </w:rPr>
        <w:t>Journal for Nature Conservation</w:t>
      </w:r>
      <w:r w:rsidRPr="007323E4">
        <w:t xml:space="preserve"> 51: 125736. </w:t>
      </w:r>
      <w:r w:rsidRPr="007323E4">
        <w:rPr>
          <w:b/>
        </w:rPr>
        <w:t>[Plateforme TE]</w:t>
      </w:r>
    </w:p>
    <w:p w14:paraId="40B8C651" w14:textId="77777777" w:rsidR="008316ED" w:rsidRPr="007323E4" w:rsidRDefault="0071715A" w:rsidP="0071715A">
      <w:pPr>
        <w:ind w:left="567" w:hanging="567"/>
        <w:jc w:val="both"/>
        <w:rPr>
          <w:b/>
        </w:rPr>
      </w:pPr>
      <w:r w:rsidRPr="007323E4">
        <w:t xml:space="preserve">Gauthier P, Pons V, Fisogni A, Murru V, Berjano R, Dessena S, Maccioni A, Chelo C, de Manincor N, Doncieux A, Papuga G, Thompson JD (2019b) Assessing vulnerability of listed Mediterranean plants based on population monitoring. </w:t>
      </w:r>
      <w:r w:rsidRPr="007323E4">
        <w:rPr>
          <w:i/>
        </w:rPr>
        <w:t>Journal for Nature Conservation</w:t>
      </w:r>
      <w:r w:rsidRPr="007323E4">
        <w:t xml:space="preserve"> 52: 125758. </w:t>
      </w:r>
      <w:r w:rsidRPr="007323E4">
        <w:rPr>
          <w:b/>
        </w:rPr>
        <w:t>[Plateforme TE]</w:t>
      </w:r>
    </w:p>
    <w:p w14:paraId="0B9CEE31" w14:textId="77777777" w:rsidR="008316ED" w:rsidRPr="007323E4" w:rsidRDefault="0071715A" w:rsidP="0071715A">
      <w:pPr>
        <w:ind w:left="567" w:hanging="567"/>
        <w:jc w:val="both"/>
        <w:rPr>
          <w:b/>
        </w:rPr>
      </w:pPr>
      <w:r w:rsidRPr="007323E4">
        <w:t xml:space="preserve">Gavinet J, Ourcival J-M, Limousin J-M (2019) Rainfall exclusion and thinning can alter the relationships between forest functioning and drought. </w:t>
      </w:r>
      <w:r w:rsidRPr="007323E4">
        <w:rPr>
          <w:i/>
        </w:rPr>
        <w:t>New Phytologist</w:t>
      </w:r>
      <w:r w:rsidRPr="007323E4">
        <w:t xml:space="preserve"> 223: 1267-1279. </w:t>
      </w:r>
      <w:r w:rsidRPr="007323E4">
        <w:rPr>
          <w:b/>
        </w:rPr>
        <w:t>[Plateforme TE]</w:t>
      </w:r>
    </w:p>
    <w:p w14:paraId="1E6A7C55" w14:textId="77777777" w:rsidR="008316ED" w:rsidRPr="007323E4" w:rsidRDefault="0071715A" w:rsidP="0071715A">
      <w:pPr>
        <w:ind w:left="567" w:hanging="567"/>
        <w:jc w:val="both"/>
        <w:rPr>
          <w:b/>
        </w:rPr>
      </w:pPr>
      <w:r w:rsidRPr="007323E4">
        <w:t xml:space="preserve">Geoffroy F, Baumard N, Andre JB (2019) Why cooperation is not running away. </w:t>
      </w:r>
      <w:r w:rsidRPr="007323E4">
        <w:rPr>
          <w:i/>
        </w:rPr>
        <w:t>Journal of Evolutionary Biology</w:t>
      </w:r>
      <w:r w:rsidRPr="007323E4">
        <w:t xml:space="preserve"> 32 (10): 1069-1081. </w:t>
      </w:r>
      <w:r w:rsidRPr="007323E4">
        <w:rPr>
          <w:b/>
        </w:rPr>
        <w:t>[Plateforme MBB]</w:t>
      </w:r>
    </w:p>
    <w:p w14:paraId="76309AFF" w14:textId="77777777" w:rsidR="008316ED" w:rsidRPr="007323E4" w:rsidRDefault="0071715A" w:rsidP="0071715A">
      <w:pPr>
        <w:ind w:left="567" w:hanging="567"/>
        <w:jc w:val="both"/>
        <w:rPr>
          <w:b/>
        </w:rPr>
      </w:pPr>
      <w:r w:rsidRPr="007323E4">
        <w:t xml:space="preserve">Giska I, Farelo L, Pimenta J, Seixas FA, Ferreira MS, Marques JP, Miranda I, Letty J, Jenny H, Hacklander K, Magnussen E, Melo-Ferreira J (2019) Introgression drives repeated evolution of winter coat color polymorphism in hares. </w:t>
      </w:r>
      <w:r w:rsidRPr="007323E4">
        <w:rPr>
          <w:i/>
        </w:rPr>
        <w:t>Proceedings of the National Academy of Sciences, USA</w:t>
      </w:r>
      <w:r w:rsidRPr="007323E4">
        <w:t xml:space="preserve"> 116 (48): 24150-24156. </w:t>
      </w:r>
      <w:r w:rsidRPr="007323E4">
        <w:rPr>
          <w:b/>
        </w:rPr>
        <w:t>[Plateforme MBB]</w:t>
      </w:r>
    </w:p>
    <w:p w14:paraId="41B72BD6" w14:textId="77777777" w:rsidR="008316ED" w:rsidRPr="007323E4" w:rsidRDefault="0071715A" w:rsidP="0071715A">
      <w:pPr>
        <w:ind w:left="567" w:hanging="567"/>
        <w:jc w:val="both"/>
        <w:rPr>
          <w:b/>
        </w:rPr>
      </w:pPr>
      <w:r w:rsidRPr="007323E4">
        <w:t xml:space="preserve">Godefroy N, Le Goff E, Martinand-Mari C, Belkhir K, Vacelet J, Baghdiguian S (2019) Sponge digestive system diversity and evolution: filter feeding to carnivory. </w:t>
      </w:r>
      <w:r w:rsidRPr="007323E4">
        <w:rPr>
          <w:i/>
        </w:rPr>
        <w:t>Cell Tissue Research</w:t>
      </w:r>
      <w:r w:rsidRPr="007323E4">
        <w:t xml:space="preserve"> 377 (3): 341-351. </w:t>
      </w:r>
      <w:r w:rsidRPr="007323E4">
        <w:rPr>
          <w:b/>
        </w:rPr>
        <w:t>[Plateforme MBB]</w:t>
      </w:r>
    </w:p>
    <w:p w14:paraId="2B198CAE" w14:textId="77777777" w:rsidR="008316ED" w:rsidRPr="007323E4" w:rsidRDefault="0071715A" w:rsidP="0071715A">
      <w:pPr>
        <w:ind w:left="567" w:hanging="567"/>
        <w:jc w:val="both"/>
        <w:rPr>
          <w:b/>
        </w:rPr>
      </w:pPr>
      <w:r w:rsidRPr="007323E4">
        <w:t xml:space="preserve">Hima K, Granjon L, Gauthier P, Ndiaye A, Brouat C, Dobigny G (2019) Population dynamics and genetics of </w:t>
      </w:r>
      <w:r w:rsidRPr="007323E4">
        <w:rPr>
          <w:i/>
        </w:rPr>
        <w:t>Gerbillus nigeriae</w:t>
      </w:r>
      <w:r w:rsidRPr="007323E4">
        <w:t xml:space="preserve"> in Central Sahel: implications for rodent pest control. </w:t>
      </w:r>
      <w:r w:rsidRPr="007323E4">
        <w:rPr>
          <w:i/>
        </w:rPr>
        <w:t>Ecology and Evolutionary Biology</w:t>
      </w:r>
      <w:r w:rsidRPr="007323E4">
        <w:t xml:space="preserve"> 4 (4): 45-54. </w:t>
      </w:r>
      <w:r w:rsidRPr="007323E4">
        <w:rPr>
          <w:b/>
        </w:rPr>
        <w:t>[Plateforme GenSeq]</w:t>
      </w:r>
    </w:p>
    <w:p w14:paraId="0E36C42F" w14:textId="77777777" w:rsidR="008316ED" w:rsidRPr="007323E4" w:rsidRDefault="0071715A" w:rsidP="0071715A">
      <w:pPr>
        <w:ind w:left="567" w:hanging="567"/>
        <w:jc w:val="both"/>
        <w:rPr>
          <w:b/>
        </w:rPr>
      </w:pPr>
      <w:r w:rsidRPr="007323E4">
        <w:t xml:space="preserve">Houssaye A, Herrel A, Boistel R, Rage JC (2019) Adaptation of the vertebral inner structure to an aquatic life in snakes: Pachyophiid peculiarities in comparison to extant and extinct forms. </w:t>
      </w:r>
      <w:r w:rsidRPr="007323E4">
        <w:rPr>
          <w:i/>
        </w:rPr>
        <w:t>Comptes Rendus - Palevol</w:t>
      </w:r>
      <w:r w:rsidRPr="007323E4">
        <w:t xml:space="preserve"> 18: 783-799. </w:t>
      </w:r>
      <w:r w:rsidRPr="007323E4">
        <w:rPr>
          <w:b/>
        </w:rPr>
        <w:t>[Plateforme Microtomographie RX]</w:t>
      </w:r>
    </w:p>
    <w:p w14:paraId="6610F1CC" w14:textId="77777777" w:rsidR="008316ED" w:rsidRPr="007323E4" w:rsidRDefault="0071715A" w:rsidP="0071715A">
      <w:pPr>
        <w:ind w:left="567" w:hanging="567"/>
        <w:jc w:val="both"/>
        <w:rPr>
          <w:b/>
        </w:rPr>
      </w:pPr>
      <w:r w:rsidRPr="007323E4">
        <w:t xml:space="preserve">Juhel AS, Barbu CM, Valantin-Morison M, Gauffre B, Leblois R, Olivares J, Franck P (2019) Limited genetic structure and demographic expansion of the </w:t>
      </w:r>
      <w:r w:rsidRPr="007323E4">
        <w:rPr>
          <w:i/>
        </w:rPr>
        <w:t>Brassicogethes aeneus</w:t>
      </w:r>
      <w:r w:rsidRPr="007323E4">
        <w:t xml:space="preserve"> populations in France and in Europe. </w:t>
      </w:r>
      <w:r w:rsidRPr="007323E4">
        <w:rPr>
          <w:i/>
        </w:rPr>
        <w:t>Pest Management Science</w:t>
      </w:r>
      <w:r w:rsidRPr="007323E4">
        <w:t xml:space="preserve"> 75 (3): 667-675. </w:t>
      </w:r>
      <w:r w:rsidRPr="007323E4">
        <w:rPr>
          <w:b/>
        </w:rPr>
        <w:t>[Plateforme MBB]</w:t>
      </w:r>
    </w:p>
    <w:p w14:paraId="33191E30" w14:textId="77777777" w:rsidR="008316ED" w:rsidRPr="007323E4" w:rsidRDefault="0071715A" w:rsidP="0071715A">
      <w:pPr>
        <w:ind w:left="567" w:hanging="567"/>
        <w:jc w:val="both"/>
        <w:rPr>
          <w:b/>
        </w:rPr>
      </w:pPr>
      <w:r w:rsidRPr="007323E4">
        <w:t xml:space="preserve">Kazakou E, Vasseur F, Sartori K, Baron E, Rowe N, Vile D (2019) Secondary metabolites have more influence than morpho-physiological traits on litter decomposability across genotypes of </w:t>
      </w:r>
      <w:r w:rsidRPr="007323E4">
        <w:rPr>
          <w:i/>
        </w:rPr>
        <w:t>Arabidopsis thaliana</w:t>
      </w:r>
      <w:r w:rsidRPr="007323E4">
        <w:t xml:space="preserve">. </w:t>
      </w:r>
      <w:r w:rsidRPr="007323E4">
        <w:rPr>
          <w:i/>
        </w:rPr>
        <w:t>New Phytologist</w:t>
      </w:r>
      <w:r w:rsidRPr="007323E4">
        <w:t xml:space="preserve"> 224: 1532-1543. </w:t>
      </w:r>
      <w:r w:rsidRPr="007323E4">
        <w:rPr>
          <w:b/>
        </w:rPr>
        <w:t>[Plateforme TE]</w:t>
      </w:r>
    </w:p>
    <w:p w14:paraId="65A7F3AC" w14:textId="77777777" w:rsidR="008316ED" w:rsidRPr="007323E4" w:rsidRDefault="0071715A" w:rsidP="0071715A">
      <w:pPr>
        <w:ind w:left="567" w:hanging="567"/>
        <w:jc w:val="both"/>
        <w:rPr>
          <w:b/>
        </w:rPr>
      </w:pPr>
      <w:r w:rsidRPr="007323E4">
        <w:t xml:space="preserve">Kjaer L, Skov V, Andersen MT, Aggerholm A, Clair P, Gniot M, Soeby K, Udby L, Dorff MH, Hasselbalch H, Pallisgaard N (2019) Variant-specific discrepancy when quantitating BCR-ABL1 e13a2 and e14a2 transcripts using the Europe Against Cancer qPCR assay. </w:t>
      </w:r>
      <w:r w:rsidRPr="007323E4">
        <w:rPr>
          <w:i/>
        </w:rPr>
        <w:t>European Journal of Haematology</w:t>
      </w:r>
      <w:r w:rsidRPr="007323E4">
        <w:t xml:space="preserve"> 103 (1): 26-34. </w:t>
      </w:r>
      <w:r w:rsidRPr="007323E4">
        <w:rPr>
          <w:b/>
        </w:rPr>
        <w:t>[Plateforme q-PCR haut débit]</w:t>
      </w:r>
    </w:p>
    <w:p w14:paraId="773BFE53" w14:textId="77777777" w:rsidR="008316ED" w:rsidRPr="007323E4" w:rsidRDefault="0071715A" w:rsidP="0071715A">
      <w:pPr>
        <w:ind w:left="567" w:hanging="567"/>
        <w:jc w:val="both"/>
        <w:rPr>
          <w:b/>
        </w:rPr>
      </w:pPr>
      <w:r w:rsidRPr="007323E4">
        <w:t xml:space="preserve">Klafack S, Fiston-Lavier AS, Bergmann SM, Hammoumi S, Schroder L, Fuchs W, Lusiastuti A, Lee PY, Heredia SV, Master student c, Gosselin-Grenet AS, Avarre JC (2019) Cyprinid herpesvirus 3 evolves in vitro through an assemblage of haplotypes that alternatively become dominant or under-represented. </w:t>
      </w:r>
      <w:r w:rsidRPr="007323E4">
        <w:rPr>
          <w:i/>
        </w:rPr>
        <w:t>Viruses</w:t>
      </w:r>
      <w:r w:rsidRPr="007323E4">
        <w:t xml:space="preserve"> 11 (8): E754. </w:t>
      </w:r>
      <w:r w:rsidRPr="007323E4">
        <w:rPr>
          <w:b/>
        </w:rPr>
        <w:t>[Plateforme</w:t>
      </w:r>
      <w:r w:rsidR="007323E4" w:rsidRPr="007323E4">
        <w:rPr>
          <w:b/>
        </w:rPr>
        <w:t>s</w:t>
      </w:r>
      <w:r w:rsidRPr="007323E4">
        <w:rPr>
          <w:b/>
        </w:rPr>
        <w:t xml:space="preserve"> GenSeq</w:t>
      </w:r>
      <w:r w:rsidR="007323E4" w:rsidRPr="007323E4">
        <w:rPr>
          <w:b/>
        </w:rPr>
        <w:t xml:space="preserve"> &amp; </w:t>
      </w:r>
      <w:r w:rsidRPr="007323E4">
        <w:rPr>
          <w:b/>
        </w:rPr>
        <w:t>MBB</w:t>
      </w:r>
      <w:r w:rsidR="007323E4" w:rsidRPr="007323E4">
        <w:rPr>
          <w:b/>
        </w:rPr>
        <w:t xml:space="preserve"> &amp; </w:t>
      </w:r>
      <w:r w:rsidRPr="007323E4">
        <w:rPr>
          <w:b/>
        </w:rPr>
        <w:t>q-PCR haut débit]</w:t>
      </w:r>
    </w:p>
    <w:p w14:paraId="5398A51F" w14:textId="77777777" w:rsidR="008316ED" w:rsidRPr="007323E4" w:rsidRDefault="0071715A" w:rsidP="0071715A">
      <w:pPr>
        <w:ind w:left="567" w:hanging="567"/>
        <w:jc w:val="both"/>
        <w:rPr>
          <w:b/>
        </w:rPr>
      </w:pPr>
      <w:r w:rsidRPr="007323E4">
        <w:lastRenderedPageBreak/>
        <w:t>Kokolo B, Atteke C, Mintsa BAE, Ibrahim B, McKey D, Blatrix R (2019) Congeneric mutualist ant symbionts (</w:t>
      </w:r>
      <w:r w:rsidRPr="007323E4">
        <w:rPr>
          <w:i/>
        </w:rPr>
        <w:t>Tetraponera</w:t>
      </w:r>
      <w:r w:rsidRPr="007323E4">
        <w:t>, Pseudomyrmecinae) differ in level of protection of their myrmecophyte hosts (</w:t>
      </w:r>
      <w:r w:rsidRPr="007323E4">
        <w:rPr>
          <w:i/>
        </w:rPr>
        <w:t>Barteria</w:t>
      </w:r>
      <w:r w:rsidRPr="007323E4">
        <w:t xml:space="preserve">, Passifloraceae). </w:t>
      </w:r>
      <w:r w:rsidRPr="007323E4">
        <w:rPr>
          <w:i/>
        </w:rPr>
        <w:t>Journal of Tropical Ecology</w:t>
      </w:r>
      <w:r w:rsidRPr="007323E4">
        <w:t xml:space="preserve"> 35: 255-259. </w:t>
      </w:r>
      <w:r w:rsidRPr="007323E4">
        <w:rPr>
          <w:b/>
        </w:rPr>
        <w:t>[Plateforme TE]</w:t>
      </w:r>
    </w:p>
    <w:p w14:paraId="2203708D" w14:textId="77777777" w:rsidR="008316ED" w:rsidRPr="007323E4" w:rsidRDefault="0071715A" w:rsidP="0071715A">
      <w:pPr>
        <w:ind w:left="567" w:hanging="567"/>
        <w:jc w:val="both"/>
        <w:rPr>
          <w:b/>
        </w:rPr>
      </w:pPr>
      <w:r w:rsidRPr="007323E4">
        <w:t xml:space="preserve">Leclaire S, Chatelain M, Pessato A, Buatois B, Frantz A, Gasparini J (2019) Pigeon odor varies with experimental exposure to trace metal pollution. </w:t>
      </w:r>
      <w:r w:rsidRPr="007323E4">
        <w:rPr>
          <w:i/>
        </w:rPr>
        <w:t>Ecotoxicology</w:t>
      </w:r>
      <w:r w:rsidRPr="007323E4">
        <w:t xml:space="preserve"> 28 (1): 76-85. </w:t>
      </w:r>
      <w:r w:rsidRPr="007323E4">
        <w:rPr>
          <w:b/>
        </w:rPr>
        <w:t>[Plateforme PACE]</w:t>
      </w:r>
    </w:p>
    <w:p w14:paraId="7901A657" w14:textId="77777777" w:rsidR="008316ED" w:rsidRPr="007323E4" w:rsidRDefault="0071715A" w:rsidP="0071715A">
      <w:pPr>
        <w:ind w:left="567" w:hanging="567"/>
        <w:jc w:val="both"/>
        <w:rPr>
          <w:b/>
        </w:rPr>
      </w:pPr>
      <w:r w:rsidRPr="007323E4">
        <w:t xml:space="preserve">Marivaux L, Salas-Gismondi R, Antoine P-O (2019) 3D model related to the publication: A platyrrhine talus from the early Miocene of Peru (Amazonian Madre de Dios Sub-Andean Zone). </w:t>
      </w:r>
      <w:r w:rsidRPr="007323E4">
        <w:rPr>
          <w:i/>
        </w:rPr>
        <w:t>MorphoMuseuM</w:t>
      </w:r>
      <w:r w:rsidRPr="007323E4">
        <w:t xml:space="preserve"> 5: e85. </w:t>
      </w:r>
      <w:r w:rsidRPr="007323E4">
        <w:rPr>
          <w:b/>
        </w:rPr>
        <w:t>[Plateforme Microtomographie RX]</w:t>
      </w:r>
    </w:p>
    <w:p w14:paraId="4F573EA2" w14:textId="77777777" w:rsidR="008316ED" w:rsidRPr="007323E4" w:rsidRDefault="0071715A" w:rsidP="0071715A">
      <w:pPr>
        <w:ind w:left="567" w:hanging="567"/>
        <w:jc w:val="both"/>
        <w:rPr>
          <w:b/>
        </w:rPr>
      </w:pPr>
      <w:r w:rsidRPr="007323E4">
        <w:t xml:space="preserve">Mártin-Robles N, Morente-López J, Freschet GT, Poorter H, Roumet C, Milla R (2019) Root traits of herbaceous crops: pre-adaptation to cultivation or evolution under domestication? </w:t>
      </w:r>
      <w:r w:rsidRPr="007323E4">
        <w:rPr>
          <w:i/>
        </w:rPr>
        <w:t>Functional Ecology</w:t>
      </w:r>
      <w:r w:rsidRPr="007323E4">
        <w:t xml:space="preserve"> 33: 273-285. </w:t>
      </w:r>
      <w:r w:rsidRPr="007323E4">
        <w:rPr>
          <w:b/>
        </w:rPr>
        <w:t>[Plateforme TE]</w:t>
      </w:r>
    </w:p>
    <w:p w14:paraId="610A9D66" w14:textId="77777777" w:rsidR="008316ED" w:rsidRPr="007323E4" w:rsidRDefault="0071715A" w:rsidP="0071715A">
      <w:pPr>
        <w:ind w:left="567" w:hanging="567"/>
        <w:jc w:val="both"/>
        <w:rPr>
          <w:b/>
        </w:rPr>
      </w:pPr>
      <w:r w:rsidRPr="007323E4">
        <w:t xml:space="preserve">Miralles A, Raymond M, Lecointre G (2019) Empathy and compassion toward other species decrease with evolutionary divergence time. </w:t>
      </w:r>
      <w:r w:rsidRPr="007323E4">
        <w:rPr>
          <w:i/>
        </w:rPr>
        <w:t>Scientific Reports</w:t>
      </w:r>
      <w:r w:rsidRPr="007323E4">
        <w:t xml:space="preserve"> 9 (1): 19555. </w:t>
      </w:r>
      <w:r w:rsidRPr="007323E4">
        <w:rPr>
          <w:b/>
        </w:rPr>
        <w:t>[Plateforme MBB]</w:t>
      </w:r>
    </w:p>
    <w:p w14:paraId="6F453602" w14:textId="77777777" w:rsidR="008316ED" w:rsidRPr="007323E4" w:rsidRDefault="0071715A" w:rsidP="0071715A">
      <w:pPr>
        <w:ind w:left="567" w:hanging="567"/>
        <w:jc w:val="both"/>
        <w:rPr>
          <w:b/>
        </w:rPr>
      </w:pPr>
      <w:r w:rsidRPr="007323E4">
        <w:t xml:space="preserve">Molinier C, Reisser CMO, Fields PD, Segard A, Galimov Y, Haag CR (2019) Evolution of gene expression during a transition from environmental to genetic sex determination. </w:t>
      </w:r>
      <w:r w:rsidRPr="007323E4">
        <w:rPr>
          <w:i/>
        </w:rPr>
        <w:t>Molecular Biology and Evolution</w:t>
      </w:r>
      <w:r w:rsidRPr="007323E4">
        <w:t xml:space="preserve"> 36 (7): 1551-1564. </w:t>
      </w:r>
      <w:r w:rsidRPr="007323E4">
        <w:rPr>
          <w:b/>
        </w:rPr>
        <w:t>[Plateforme</w:t>
      </w:r>
      <w:r w:rsidR="007323E4" w:rsidRPr="007323E4">
        <w:rPr>
          <w:b/>
        </w:rPr>
        <w:t>s</w:t>
      </w:r>
      <w:r w:rsidRPr="007323E4">
        <w:rPr>
          <w:b/>
        </w:rPr>
        <w:t xml:space="preserve"> GenSeq</w:t>
      </w:r>
      <w:r w:rsidR="007323E4" w:rsidRPr="007323E4">
        <w:rPr>
          <w:b/>
        </w:rPr>
        <w:t xml:space="preserve"> &amp; </w:t>
      </w:r>
      <w:r w:rsidRPr="007323E4">
        <w:rPr>
          <w:b/>
        </w:rPr>
        <w:t>MBB]</w:t>
      </w:r>
    </w:p>
    <w:p w14:paraId="4D35D067" w14:textId="77777777" w:rsidR="008316ED" w:rsidRPr="007323E4" w:rsidRDefault="0071715A" w:rsidP="0071715A">
      <w:pPr>
        <w:ind w:left="567" w:hanging="567"/>
        <w:jc w:val="both"/>
        <w:rPr>
          <w:b/>
        </w:rPr>
      </w:pPr>
      <w:r w:rsidRPr="007323E4">
        <w:t xml:space="preserve">Mourlam M, Orliac MJ (2019a) 3D models related to the publication: Early Evolution of the Ossicular Chain in Cetacea: Into the Middle Ear Gears of a Semi-Aquatic Protocetid Whale. </w:t>
      </w:r>
      <w:r w:rsidRPr="007323E4">
        <w:rPr>
          <w:i/>
        </w:rPr>
        <w:t>MorphoMuseuM</w:t>
      </w:r>
      <w:r w:rsidRPr="007323E4">
        <w:t xml:space="preserve"> 5: e94. </w:t>
      </w:r>
      <w:r w:rsidRPr="007323E4">
        <w:rPr>
          <w:b/>
        </w:rPr>
        <w:t>[Plateforme Microtomographie RX]</w:t>
      </w:r>
    </w:p>
    <w:p w14:paraId="2488EBFE" w14:textId="77777777" w:rsidR="008316ED" w:rsidRPr="007323E4" w:rsidRDefault="0071715A" w:rsidP="0071715A">
      <w:pPr>
        <w:ind w:left="567" w:hanging="567"/>
        <w:jc w:val="both"/>
        <w:rPr>
          <w:b/>
        </w:rPr>
      </w:pPr>
      <w:r w:rsidRPr="007323E4">
        <w:t xml:space="preserve">Mourlam MJ, Orliac MJ (2019b) Early evolution of the ossicular chain in Cetacea: Into the middle ear gears of a semi-aquatic protocetid whale. </w:t>
      </w:r>
      <w:r w:rsidRPr="007323E4">
        <w:rPr>
          <w:i/>
        </w:rPr>
        <w:t>Proceedings of the Royal Society B: Biological Sciences</w:t>
      </w:r>
      <w:r w:rsidRPr="007323E4">
        <w:t xml:space="preserve"> 286: 1912. </w:t>
      </w:r>
      <w:r w:rsidRPr="007323E4">
        <w:rPr>
          <w:b/>
        </w:rPr>
        <w:t>[Plateforme Microtomographie RX]</w:t>
      </w:r>
    </w:p>
    <w:p w14:paraId="33D22A51" w14:textId="77777777" w:rsidR="008316ED" w:rsidRPr="007323E4" w:rsidRDefault="0071715A" w:rsidP="0071715A">
      <w:pPr>
        <w:ind w:left="567" w:hanging="567"/>
        <w:jc w:val="both"/>
        <w:rPr>
          <w:b/>
        </w:rPr>
      </w:pPr>
      <w:r w:rsidRPr="007323E4">
        <w:t xml:space="preserve">Papuga G, Filigheddu R, Gauthier P, Farris E (2019) Variation in floral morphology in a hybrid complex of </w:t>
      </w:r>
      <w:r w:rsidRPr="007323E4">
        <w:rPr>
          <w:i/>
        </w:rPr>
        <w:t>Cyclamen</w:t>
      </w:r>
      <w:r w:rsidRPr="007323E4">
        <w:t xml:space="preserve"> in Sardinia. </w:t>
      </w:r>
      <w:r w:rsidRPr="007323E4">
        <w:rPr>
          <w:i/>
        </w:rPr>
        <w:t>Plant Ecology and Diversity</w:t>
      </w:r>
      <w:r w:rsidRPr="007323E4">
        <w:t xml:space="preserve"> 12 (1): 51-61. </w:t>
      </w:r>
      <w:r w:rsidRPr="007323E4">
        <w:rPr>
          <w:b/>
        </w:rPr>
        <w:t>[Plateforme TE]</w:t>
      </w:r>
    </w:p>
    <w:p w14:paraId="20AE445D" w14:textId="77777777" w:rsidR="008316ED" w:rsidRPr="007323E4" w:rsidRDefault="0071715A" w:rsidP="0071715A">
      <w:pPr>
        <w:ind w:left="567" w:hanging="567"/>
        <w:jc w:val="both"/>
        <w:rPr>
          <w:b/>
        </w:rPr>
      </w:pPr>
      <w:r w:rsidRPr="007323E4">
        <w:t xml:space="preserve">Perrin W, Jay-Robert P, Buatois B, Tatin L (2019) A comparative analysis of dung beetle assemblages (Coleoptera: Scarabaeidae: Scarabaeinae, Aphodiinae) attracted to sheep and little bustard excrement in Southern France. </w:t>
      </w:r>
      <w:r w:rsidRPr="007323E4">
        <w:rPr>
          <w:i/>
        </w:rPr>
        <w:t>The Coleopterists Bulletin</w:t>
      </w:r>
      <w:r w:rsidRPr="007323E4">
        <w:t xml:space="preserve"> 73 (1): 185–192. </w:t>
      </w:r>
      <w:r w:rsidRPr="007323E4">
        <w:rPr>
          <w:b/>
        </w:rPr>
        <w:t>[Plateforme PACE]</w:t>
      </w:r>
    </w:p>
    <w:p w14:paraId="58815C94" w14:textId="77777777" w:rsidR="008316ED" w:rsidRPr="007323E4" w:rsidRDefault="0071715A" w:rsidP="0071715A">
      <w:pPr>
        <w:ind w:left="567" w:hanging="567"/>
        <w:jc w:val="both"/>
        <w:rPr>
          <w:b/>
        </w:rPr>
      </w:pPr>
      <w:r w:rsidRPr="007323E4">
        <w:t xml:space="preserve">Pinharanda A, Rousselle M, Martin SH, Hanly JJ, Davey JW, Kumar S, Galtier N, Jiggins CD (2019) Sexually dimorphic gene expression and transcriptome evolution provide mixed evidence for a fast-Z effect in </w:t>
      </w:r>
      <w:r w:rsidRPr="007323E4">
        <w:rPr>
          <w:i/>
        </w:rPr>
        <w:t>Heliconius</w:t>
      </w:r>
      <w:r w:rsidRPr="007323E4">
        <w:t xml:space="preserve">. </w:t>
      </w:r>
      <w:r w:rsidRPr="007323E4">
        <w:rPr>
          <w:i/>
        </w:rPr>
        <w:t>Journal of Evolutionary Biology</w:t>
      </w:r>
      <w:r w:rsidRPr="007323E4">
        <w:t xml:space="preserve"> 32 (3): 194-204. </w:t>
      </w:r>
      <w:r w:rsidRPr="007323E4">
        <w:rPr>
          <w:b/>
        </w:rPr>
        <w:t>[Plateforme MBB]</w:t>
      </w:r>
    </w:p>
    <w:p w14:paraId="75C98DD4" w14:textId="77777777" w:rsidR="008316ED" w:rsidRPr="007323E4" w:rsidRDefault="0071715A" w:rsidP="0071715A">
      <w:pPr>
        <w:ind w:left="567" w:hanging="567"/>
        <w:jc w:val="both"/>
        <w:rPr>
          <w:b/>
        </w:rPr>
      </w:pPr>
      <w:r w:rsidRPr="007323E4">
        <w:t xml:space="preserve">Portanier E, Garel M, Devillard S, Maillard D, Poissant J, Galan M, Benabed S, Poirel MT, Duhayer J, Itty C, Bourgoin G (2019) Both candidate gene and neutral genetic diversity correlate with parasite resistance in female Mediterranean mouflon. </w:t>
      </w:r>
      <w:r w:rsidRPr="007323E4">
        <w:rPr>
          <w:i/>
        </w:rPr>
        <w:t>BMC Ecology</w:t>
      </w:r>
      <w:r w:rsidRPr="007323E4">
        <w:t xml:space="preserve"> 19: 12. </w:t>
      </w:r>
      <w:r w:rsidRPr="007323E4">
        <w:rPr>
          <w:b/>
        </w:rPr>
        <w:t>[Plateforme GenSeq]</w:t>
      </w:r>
    </w:p>
    <w:p w14:paraId="5052E5B7" w14:textId="77777777" w:rsidR="008316ED" w:rsidRPr="007323E4" w:rsidRDefault="0071715A" w:rsidP="0071715A">
      <w:pPr>
        <w:ind w:left="567" w:hanging="567"/>
        <w:jc w:val="both"/>
        <w:rPr>
          <w:b/>
        </w:rPr>
      </w:pPr>
      <w:r w:rsidRPr="007323E4">
        <w:t xml:space="preserve">Santonja M, Milcu A, Fromin N, Rancon A, Shihan A, Fernandez C, Baldy V, Hättenschwiler S (2019) Temporal shifts in plant diversity effects on carbon and nitrogen dynamics during litter decomposition in a Mediterranean shrubland exposed to reduced precipitation. </w:t>
      </w:r>
      <w:r w:rsidRPr="007323E4">
        <w:rPr>
          <w:i/>
        </w:rPr>
        <w:t>Ecosystems</w:t>
      </w:r>
      <w:r w:rsidRPr="007323E4">
        <w:t xml:space="preserve"> 22 (5): 939-954. </w:t>
      </w:r>
      <w:r w:rsidRPr="007323E4">
        <w:rPr>
          <w:b/>
        </w:rPr>
        <w:t>[Plateforme PACE]</w:t>
      </w:r>
    </w:p>
    <w:p w14:paraId="1743864F" w14:textId="77777777" w:rsidR="008316ED" w:rsidRPr="007323E4" w:rsidRDefault="0071715A" w:rsidP="0071715A">
      <w:pPr>
        <w:ind w:left="567" w:hanging="567"/>
        <w:jc w:val="both"/>
        <w:rPr>
          <w:b/>
        </w:rPr>
      </w:pPr>
      <w:r w:rsidRPr="007323E4">
        <w:t xml:space="preserve">Scornavacca C, Belkhir K, Lopez J, Dernat R, Delsuc F, Douzery EJP, Ranwez V (2019) OrthoMaM v10: scaling-up orthologous coding sequence and exon alignments with more than one hundred mammalian genomes. </w:t>
      </w:r>
      <w:r w:rsidRPr="007323E4">
        <w:rPr>
          <w:i/>
        </w:rPr>
        <w:t>Molecular Biology and Evolution</w:t>
      </w:r>
      <w:r w:rsidRPr="007323E4">
        <w:t xml:space="preserve"> 36 (4): 861-862. </w:t>
      </w:r>
      <w:r w:rsidRPr="007323E4">
        <w:rPr>
          <w:b/>
        </w:rPr>
        <w:t>[Plateforme MBB]</w:t>
      </w:r>
    </w:p>
    <w:p w14:paraId="14843C99" w14:textId="77777777" w:rsidR="008316ED" w:rsidRPr="007323E4" w:rsidRDefault="0071715A" w:rsidP="0071715A">
      <w:pPr>
        <w:ind w:left="567" w:hanging="567"/>
        <w:jc w:val="both"/>
        <w:rPr>
          <w:b/>
        </w:rPr>
      </w:pPr>
      <w:r w:rsidRPr="007323E4">
        <w:lastRenderedPageBreak/>
        <w:t xml:space="preserve">Souquet L, Chevret P, Ganem G, Auffray J-C, Ledevin R, Agret S, Hautier L, Renaud S (2019) Back to the wild: does feralization affect the mandible of non-commensal house mice ( </w:t>
      </w:r>
      <w:r w:rsidRPr="007323E4">
        <w:rPr>
          <w:i/>
        </w:rPr>
        <w:t>Mus musculus domesticus</w:t>
      </w:r>
      <w:r w:rsidRPr="007323E4">
        <w:t xml:space="preserve">)? </w:t>
      </w:r>
      <w:r w:rsidRPr="007323E4">
        <w:rPr>
          <w:i/>
        </w:rPr>
        <w:t>Biological Journal of the Linnean Society</w:t>
      </w:r>
      <w:r w:rsidRPr="007323E4">
        <w:t xml:space="preserve"> 126: 471-486. </w:t>
      </w:r>
      <w:r w:rsidRPr="007323E4">
        <w:rPr>
          <w:b/>
        </w:rPr>
        <w:t>[Plateforme Microtomographie RX]</w:t>
      </w:r>
    </w:p>
    <w:p w14:paraId="30158064" w14:textId="77777777" w:rsidR="008316ED" w:rsidRPr="007323E4" w:rsidRDefault="0071715A" w:rsidP="0071715A">
      <w:pPr>
        <w:ind w:left="567" w:hanging="567"/>
        <w:jc w:val="both"/>
        <w:rPr>
          <w:b/>
        </w:rPr>
      </w:pPr>
      <w:r w:rsidRPr="007323E4">
        <w:t xml:space="preserve">Sow A, Brevault T, Benoit L, Chapuis MP, Galan M, Coeur d'acier A, Delvare G, Sembene M, Haran J (2019) Deciphering host-parasitoid interactions and parasitism rates of crop pests using DNA metabarcoding. </w:t>
      </w:r>
      <w:r w:rsidRPr="007323E4">
        <w:rPr>
          <w:i/>
        </w:rPr>
        <w:t>Scientific Reports</w:t>
      </w:r>
      <w:r w:rsidRPr="007323E4">
        <w:t xml:space="preserve"> 9 (1): 3646. </w:t>
      </w:r>
      <w:r w:rsidRPr="007323E4">
        <w:rPr>
          <w:b/>
        </w:rPr>
        <w:t>[Plateforme GenSeq]</w:t>
      </w:r>
    </w:p>
    <w:p w14:paraId="43EB48C1" w14:textId="77777777" w:rsidR="008316ED" w:rsidRPr="007323E4" w:rsidRDefault="0071715A" w:rsidP="0071715A">
      <w:pPr>
        <w:ind w:left="567" w:hanging="567"/>
        <w:jc w:val="both"/>
        <w:rPr>
          <w:b/>
        </w:rPr>
      </w:pPr>
      <w:r w:rsidRPr="007323E4">
        <w:t xml:space="preserve">Tabuce R, Sarr R, Hautier L (2019) 3D model related to the publication: Filling a gap in the proboscidean fossil record: a new genus from the Lutetian of Senegal. </w:t>
      </w:r>
      <w:r w:rsidRPr="007323E4">
        <w:rPr>
          <w:i/>
        </w:rPr>
        <w:t>MorphoMuseuM</w:t>
      </w:r>
      <w:r w:rsidRPr="007323E4">
        <w:t xml:space="preserve"> 5: e104. </w:t>
      </w:r>
      <w:r w:rsidRPr="007323E4">
        <w:rPr>
          <w:b/>
        </w:rPr>
        <w:t>[Plateforme Microtomographie RX]</w:t>
      </w:r>
    </w:p>
    <w:p w14:paraId="3452F871" w14:textId="77777777" w:rsidR="008316ED" w:rsidRPr="007323E4" w:rsidRDefault="0071715A" w:rsidP="0071715A">
      <w:pPr>
        <w:ind w:left="567" w:hanging="567"/>
        <w:jc w:val="both"/>
        <w:rPr>
          <w:b/>
        </w:rPr>
      </w:pPr>
      <w:r w:rsidRPr="007323E4">
        <w:t xml:space="preserve">Thompson JD, Amiot J, Borron C, Linhart YB, Keeefover-Ring K, Gauthier P (2019) Spatial heterogeneity of gall formation in relation to chemotype distribution in </w:t>
      </w:r>
      <w:r w:rsidRPr="007323E4">
        <w:rPr>
          <w:i/>
        </w:rPr>
        <w:t>Thymus vulgaris</w:t>
      </w:r>
      <w:r w:rsidRPr="007323E4">
        <w:t xml:space="preserve">. </w:t>
      </w:r>
      <w:r w:rsidRPr="007323E4">
        <w:rPr>
          <w:i/>
        </w:rPr>
        <w:t>Plant Ecology</w:t>
      </w:r>
      <w:r w:rsidRPr="007323E4">
        <w:t xml:space="preserve"> 220: 777-788. </w:t>
      </w:r>
      <w:r w:rsidRPr="007323E4">
        <w:rPr>
          <w:b/>
        </w:rPr>
        <w:t>[Plateforme TE]</w:t>
      </w:r>
    </w:p>
    <w:p w14:paraId="6E11E934" w14:textId="77777777" w:rsidR="008316ED" w:rsidRPr="007323E4" w:rsidRDefault="0071715A" w:rsidP="0071715A">
      <w:pPr>
        <w:ind w:left="567" w:hanging="567"/>
        <w:jc w:val="both"/>
        <w:rPr>
          <w:b/>
        </w:rPr>
      </w:pPr>
      <w:r w:rsidRPr="007323E4">
        <w:t xml:space="preserve">Tonnabel J, David P, Klein EK, Pannell JR (2019a) Sex-specific selection on plant architecture through "budget" and "direct" effects in experimental populations of the wind-pollinated herb, </w:t>
      </w:r>
      <w:r w:rsidRPr="007323E4">
        <w:rPr>
          <w:i/>
        </w:rPr>
        <w:t>Mercurialis annua</w:t>
      </w:r>
      <w:r w:rsidRPr="007323E4">
        <w:t xml:space="preserve">. </w:t>
      </w:r>
      <w:r w:rsidRPr="007323E4">
        <w:rPr>
          <w:i/>
        </w:rPr>
        <w:t>Evolution</w:t>
      </w:r>
      <w:r w:rsidRPr="007323E4">
        <w:t xml:space="preserve"> 73: 897-912. </w:t>
      </w:r>
      <w:r w:rsidRPr="007323E4">
        <w:rPr>
          <w:b/>
        </w:rPr>
        <w:t>[Plateforme TE]</w:t>
      </w:r>
    </w:p>
    <w:p w14:paraId="402C6E25" w14:textId="77777777" w:rsidR="008316ED" w:rsidRPr="007323E4" w:rsidRDefault="0071715A" w:rsidP="0071715A">
      <w:pPr>
        <w:ind w:left="567" w:hanging="567"/>
        <w:jc w:val="both"/>
        <w:rPr>
          <w:b/>
        </w:rPr>
      </w:pPr>
      <w:r w:rsidRPr="007323E4">
        <w:t xml:space="preserve">Tonnabel J, David P, Pannell JR (2019b) Do metrics of sexual selection conform to Bateman's principles in a wind-pollinated plant? </w:t>
      </w:r>
      <w:r w:rsidRPr="007323E4">
        <w:rPr>
          <w:i/>
        </w:rPr>
        <w:t>Proceedings of the Royal Society B, Biological Sciences</w:t>
      </w:r>
      <w:r w:rsidRPr="007323E4">
        <w:t xml:space="preserve"> 286 (1905): 20190532. </w:t>
      </w:r>
      <w:r w:rsidRPr="007323E4">
        <w:rPr>
          <w:b/>
        </w:rPr>
        <w:t>[Plateforme TE]</w:t>
      </w:r>
    </w:p>
    <w:p w14:paraId="038A5DD5" w14:textId="77777777" w:rsidR="008316ED" w:rsidRPr="007323E4" w:rsidRDefault="0071715A" w:rsidP="0071715A">
      <w:pPr>
        <w:ind w:left="567" w:hanging="567"/>
        <w:jc w:val="both"/>
        <w:rPr>
          <w:b/>
        </w:rPr>
      </w:pPr>
      <w:r w:rsidRPr="007323E4">
        <w:t xml:space="preserve">Tournayre O, Pons J-B, Leuchtmann M, Leblois R, Piry S, Filippi-Codaccioni O, Loiseau A, Duhayer J, Garin I, Mathews F, Puechmaille S, Charbonnel N, Pontier D (2019) Integrating population genetics to define conservation units from the core to the edge of </w:t>
      </w:r>
      <w:r w:rsidRPr="007323E4">
        <w:rPr>
          <w:i/>
        </w:rPr>
        <w:t>Rhinolophus ferrumequinum</w:t>
      </w:r>
      <w:r w:rsidRPr="007323E4">
        <w:t xml:space="preserve"> Western range. </w:t>
      </w:r>
      <w:r w:rsidRPr="007323E4">
        <w:rPr>
          <w:i/>
        </w:rPr>
        <w:t>Ecology and Evolution</w:t>
      </w:r>
      <w:r w:rsidRPr="007323E4">
        <w:t xml:space="preserve"> 9 (21): 12272-12290. </w:t>
      </w:r>
      <w:r w:rsidRPr="007323E4">
        <w:rPr>
          <w:b/>
        </w:rPr>
        <w:t>[Plateforme</w:t>
      </w:r>
      <w:r w:rsidR="007323E4" w:rsidRPr="007323E4">
        <w:rPr>
          <w:b/>
        </w:rPr>
        <w:t>s</w:t>
      </w:r>
      <w:r w:rsidRPr="007323E4">
        <w:rPr>
          <w:b/>
        </w:rPr>
        <w:t xml:space="preserve"> GenSeq</w:t>
      </w:r>
      <w:r w:rsidR="007323E4" w:rsidRPr="007323E4">
        <w:rPr>
          <w:b/>
        </w:rPr>
        <w:t xml:space="preserve"> &amp; </w:t>
      </w:r>
      <w:r w:rsidRPr="007323E4">
        <w:rPr>
          <w:b/>
        </w:rPr>
        <w:t>MBB]</w:t>
      </w:r>
    </w:p>
    <w:p w14:paraId="6E3E666E" w14:textId="77777777" w:rsidR="008316ED" w:rsidRPr="007323E4" w:rsidRDefault="0071715A" w:rsidP="0071715A">
      <w:pPr>
        <w:ind w:left="567" w:hanging="567"/>
        <w:jc w:val="both"/>
        <w:rPr>
          <w:b/>
        </w:rPr>
      </w:pPr>
      <w:r w:rsidRPr="007323E4">
        <w:t xml:space="preserve">Vasseur F, Fouqueau L, de Vienne D, Nidelet T, Violle C, Weigel D (2019) Nonlinear phenotypic variation uncovers the emergence of heterosis in </w:t>
      </w:r>
      <w:r w:rsidRPr="007323E4">
        <w:rPr>
          <w:i/>
        </w:rPr>
        <w:t>Arabidopsis thaliana</w:t>
      </w:r>
      <w:r w:rsidRPr="007323E4">
        <w:t xml:space="preserve">. </w:t>
      </w:r>
      <w:r w:rsidRPr="007323E4">
        <w:rPr>
          <w:i/>
        </w:rPr>
        <w:t>PLoS Biology</w:t>
      </w:r>
      <w:r w:rsidRPr="007323E4">
        <w:t xml:space="preserve"> 17 (4): e3000214. </w:t>
      </w:r>
      <w:r w:rsidRPr="007323E4">
        <w:rPr>
          <w:b/>
        </w:rPr>
        <w:t>[Plateforme TE]</w:t>
      </w:r>
    </w:p>
    <w:p w14:paraId="6AEC70AF" w14:textId="77777777" w:rsidR="008316ED" w:rsidRPr="007323E4" w:rsidRDefault="0071715A" w:rsidP="0071715A">
      <w:pPr>
        <w:ind w:left="567" w:hanging="567"/>
        <w:jc w:val="both"/>
        <w:rPr>
          <w:b/>
        </w:rPr>
      </w:pPr>
      <w:r w:rsidRPr="007323E4">
        <w:t xml:space="preserve">Visconti V, Eychenne M, Darboux I (2019) Modulation of antiviral immunity by the ichnovirus HdIV in </w:t>
      </w:r>
      <w:r w:rsidRPr="007323E4">
        <w:rPr>
          <w:i/>
        </w:rPr>
        <w:t>Spodoptera frugiperda</w:t>
      </w:r>
      <w:r w:rsidRPr="007323E4">
        <w:t xml:space="preserve">. </w:t>
      </w:r>
      <w:r w:rsidRPr="007323E4">
        <w:rPr>
          <w:i/>
        </w:rPr>
        <w:t>Molecular Immunology</w:t>
      </w:r>
      <w:r w:rsidRPr="007323E4">
        <w:t xml:space="preserve"> 108: 89-101. </w:t>
      </w:r>
      <w:r w:rsidRPr="007323E4">
        <w:rPr>
          <w:b/>
        </w:rPr>
        <w:t>[Plateforme q-PCR haut débit]</w:t>
      </w:r>
    </w:p>
    <w:p w14:paraId="0BABEAFB" w14:textId="77777777" w:rsidR="008316ED" w:rsidRPr="007323E4" w:rsidRDefault="0071715A" w:rsidP="0071715A">
      <w:pPr>
        <w:ind w:left="567" w:hanging="567"/>
        <w:jc w:val="both"/>
        <w:rPr>
          <w:b/>
        </w:rPr>
      </w:pPr>
      <w:r w:rsidRPr="007323E4">
        <w:t>Wierucka K, Barthes N, Harcourt R, Schaal B, Charrier I, Pitcher BJ (2019a) Chemical fingerprints suggest direct familiarisation rather than phenotype matching during olfactory recognition in Australian sea lions (</w:t>
      </w:r>
      <w:r w:rsidRPr="007323E4">
        <w:rPr>
          <w:i/>
        </w:rPr>
        <w:t>Neophoca cinerea</w:t>
      </w:r>
      <w:r w:rsidRPr="007323E4">
        <w:t xml:space="preserve">). </w:t>
      </w:r>
      <w:r w:rsidRPr="007323E4">
        <w:rPr>
          <w:i/>
        </w:rPr>
        <w:t>Journal of Experimental Marine Biology and Ecology</w:t>
      </w:r>
      <w:r w:rsidRPr="007323E4">
        <w:t xml:space="preserve"> 517: 49-53. </w:t>
      </w:r>
      <w:r w:rsidRPr="007323E4">
        <w:rPr>
          <w:b/>
        </w:rPr>
        <w:t>[Plateforme</w:t>
      </w:r>
      <w:r w:rsidR="007323E4" w:rsidRPr="007323E4">
        <w:rPr>
          <w:b/>
        </w:rPr>
        <w:t>s</w:t>
      </w:r>
      <w:r w:rsidRPr="007323E4">
        <w:rPr>
          <w:b/>
        </w:rPr>
        <w:t xml:space="preserve"> MBB</w:t>
      </w:r>
      <w:r w:rsidR="007323E4" w:rsidRPr="007323E4">
        <w:rPr>
          <w:b/>
        </w:rPr>
        <w:t xml:space="preserve"> &amp; </w:t>
      </w:r>
      <w:r w:rsidRPr="007323E4">
        <w:rPr>
          <w:b/>
        </w:rPr>
        <w:t>PACE]</w:t>
      </w:r>
    </w:p>
    <w:p w14:paraId="5D6246F8" w14:textId="77777777" w:rsidR="008316ED" w:rsidRPr="007323E4" w:rsidRDefault="0071715A" w:rsidP="0071715A">
      <w:pPr>
        <w:ind w:left="567" w:hanging="567"/>
        <w:jc w:val="both"/>
        <w:rPr>
          <w:b/>
        </w:rPr>
      </w:pPr>
      <w:r w:rsidRPr="007323E4">
        <w:t>Wierucka K, Barthes N, Pitcher BJ, Schaal B, Charrier I, Harcourt RG (2019b) Chemical profiles of integumentary and glandular substrates in Australian sea lion pups (</w:t>
      </w:r>
      <w:r w:rsidRPr="007323E4">
        <w:rPr>
          <w:i/>
        </w:rPr>
        <w:t>Neophoca cinerea</w:t>
      </w:r>
      <w:r w:rsidRPr="007323E4">
        <w:t xml:space="preserve">). </w:t>
      </w:r>
      <w:r w:rsidRPr="007323E4">
        <w:rPr>
          <w:i/>
        </w:rPr>
        <w:t>Chemical Senses</w:t>
      </w:r>
      <w:r w:rsidRPr="007323E4">
        <w:t xml:space="preserve"> 44 (3): 205-214. </w:t>
      </w:r>
      <w:r w:rsidRPr="007323E4">
        <w:rPr>
          <w:b/>
        </w:rPr>
        <w:t>[Plateforme</w:t>
      </w:r>
      <w:r w:rsidR="007323E4" w:rsidRPr="007323E4">
        <w:rPr>
          <w:b/>
        </w:rPr>
        <w:t>s</w:t>
      </w:r>
      <w:r w:rsidRPr="007323E4">
        <w:rPr>
          <w:b/>
        </w:rPr>
        <w:t xml:space="preserve"> MBB</w:t>
      </w:r>
      <w:r w:rsidR="007323E4" w:rsidRPr="007323E4">
        <w:rPr>
          <w:b/>
        </w:rPr>
        <w:t xml:space="preserve"> &amp; </w:t>
      </w:r>
      <w:r w:rsidRPr="007323E4">
        <w:rPr>
          <w:b/>
        </w:rPr>
        <w:t>PACE]</w:t>
      </w:r>
    </w:p>
    <w:p w14:paraId="363BFCA4" w14:textId="77777777" w:rsidR="0091656B" w:rsidRDefault="0091656B" w:rsidP="0071715A">
      <w:pPr>
        <w:ind w:left="567" w:hanging="567"/>
        <w:jc w:val="both"/>
      </w:pPr>
    </w:p>
    <w:p w14:paraId="286ACAEA" w14:textId="508E2449" w:rsidR="0091656B" w:rsidRPr="003268F2" w:rsidRDefault="0091656B" w:rsidP="0071715A">
      <w:pPr>
        <w:ind w:left="567" w:hanging="567"/>
        <w:jc w:val="center"/>
        <w:rPr>
          <w:b/>
          <w:noProof/>
        </w:rPr>
      </w:pPr>
      <w:r w:rsidRPr="003268F2">
        <w:rPr>
          <w:b/>
          <w:noProof/>
        </w:rPr>
        <w:t>- 20</w:t>
      </w:r>
      <w:r>
        <w:rPr>
          <w:b/>
          <w:noProof/>
        </w:rPr>
        <w:t xml:space="preserve">20 &amp; in press </w:t>
      </w:r>
      <w:r w:rsidRPr="003268F2">
        <w:rPr>
          <w:b/>
          <w:noProof/>
        </w:rPr>
        <w:t>-</w:t>
      </w:r>
    </w:p>
    <w:p w14:paraId="11562613" w14:textId="77777777" w:rsidR="00AA4E6E" w:rsidRPr="00AA4E6E" w:rsidRDefault="00AA4E6E" w:rsidP="0071715A">
      <w:pPr>
        <w:ind w:left="567" w:hanging="567"/>
        <w:jc w:val="both"/>
      </w:pPr>
    </w:p>
    <w:p w14:paraId="30FF5369" w14:textId="77777777" w:rsidR="008316ED" w:rsidRPr="00AA4E6E" w:rsidRDefault="0071715A" w:rsidP="0071715A">
      <w:pPr>
        <w:ind w:left="567" w:hanging="567"/>
        <w:jc w:val="both"/>
        <w:rPr>
          <w:b/>
        </w:rPr>
      </w:pPr>
      <w:r w:rsidRPr="00AA4E6E">
        <w:t xml:space="preserve">Allio R, Scornavacca C, Nabholz B, Clamens AL, Sperling FA, Condamine FL (2020) Whole genome shotgun phylogenomics resolves the pattern and timing of swallowtail butterfly evolution. </w:t>
      </w:r>
      <w:r w:rsidRPr="00AA4E6E">
        <w:rPr>
          <w:i/>
        </w:rPr>
        <w:t>Systematic Biology</w:t>
      </w:r>
      <w:r w:rsidRPr="00AA4E6E">
        <w:t xml:space="preserve"> 69 (1): 38-60. </w:t>
      </w:r>
      <w:r w:rsidRPr="00AA4E6E">
        <w:rPr>
          <w:b/>
        </w:rPr>
        <w:t>[Plateforme MBB]</w:t>
      </w:r>
    </w:p>
    <w:p w14:paraId="4E2FB8F0" w14:textId="77777777" w:rsidR="008316ED" w:rsidRPr="00AA4E6E" w:rsidRDefault="0071715A" w:rsidP="0071715A">
      <w:pPr>
        <w:ind w:left="567" w:hanging="567"/>
        <w:jc w:val="both"/>
        <w:rPr>
          <w:b/>
        </w:rPr>
      </w:pPr>
      <w:r w:rsidRPr="00AA4E6E">
        <w:t xml:space="preserve">Besnard G, Cheptou P-O, Debbaoui M, Lafont P, Hugueny B, Dupin J, BaaliCherif D (2020) Paternity tests support a di-allelic self-incompatibility system in a wild olive (Olea europaea subsp. laperrinei, Oleaceae). </w:t>
      </w:r>
      <w:r w:rsidRPr="00AA4E6E">
        <w:rPr>
          <w:i/>
        </w:rPr>
        <w:t>Ecology and Evolution</w:t>
      </w:r>
      <w:r w:rsidRPr="00AA4E6E">
        <w:t xml:space="preserve">: sous presse. </w:t>
      </w:r>
      <w:r w:rsidRPr="00AA4E6E">
        <w:rPr>
          <w:b/>
        </w:rPr>
        <w:t>[Plateforme TE]</w:t>
      </w:r>
    </w:p>
    <w:p w14:paraId="17D6A835" w14:textId="77777777" w:rsidR="008316ED" w:rsidRPr="00AA4E6E" w:rsidRDefault="0071715A" w:rsidP="0071715A">
      <w:pPr>
        <w:ind w:left="567" w:hanging="567"/>
        <w:jc w:val="both"/>
        <w:rPr>
          <w:b/>
        </w:rPr>
      </w:pPr>
      <w:r w:rsidRPr="00AA4E6E">
        <w:lastRenderedPageBreak/>
        <w:t xml:space="preserve">Burban C, Rocha S, Leblois R, Rossi J-P, Sauné L, Branco M, Kerdelhué C (2020) From sympatry to parapatry: a rapid change in the spatial context of incipient allochronic speciation. </w:t>
      </w:r>
      <w:r w:rsidRPr="00AA4E6E">
        <w:rPr>
          <w:i/>
        </w:rPr>
        <w:t>Evolutionary Ecology</w:t>
      </w:r>
      <w:r w:rsidRPr="00AA4E6E">
        <w:t xml:space="preserve"> 34 (1): 101-121. </w:t>
      </w:r>
      <w:r w:rsidRPr="00AA4E6E">
        <w:rPr>
          <w:b/>
        </w:rPr>
        <w:t>[Plateforme GenSeq]</w:t>
      </w:r>
    </w:p>
    <w:p w14:paraId="20FFA4A4" w14:textId="77777777" w:rsidR="008316ED" w:rsidRPr="00AA4E6E" w:rsidRDefault="0071715A" w:rsidP="0071715A">
      <w:pPr>
        <w:ind w:left="567" w:hanging="567"/>
        <w:jc w:val="both"/>
        <w:rPr>
          <w:b/>
        </w:rPr>
      </w:pPr>
      <w:r w:rsidRPr="00AA4E6E">
        <w:t xml:space="preserve">El Adouzi M, Arriaga-Jiménez A, Dormont L, Barthes N, Labalette A, Lapeyre Bt, Bonato O, Roy L (2020) Modulation of feed composition is able to make hens less attractive to the poultry red mite </w:t>
      </w:r>
      <w:r w:rsidRPr="00AA4E6E">
        <w:rPr>
          <w:i/>
        </w:rPr>
        <w:t>Dermanyssus gallinae</w:t>
      </w:r>
      <w:r w:rsidRPr="00AA4E6E">
        <w:t xml:space="preserve">. </w:t>
      </w:r>
      <w:r w:rsidRPr="00AA4E6E">
        <w:rPr>
          <w:i/>
        </w:rPr>
        <w:t>Parasitology</w:t>
      </w:r>
      <w:r w:rsidRPr="00AA4E6E">
        <w:t xml:space="preserve"> 147 (2): 171-181. </w:t>
      </w:r>
      <w:r w:rsidRPr="00AA4E6E">
        <w:rPr>
          <w:b/>
        </w:rPr>
        <w:t>[Plateforme PACE]</w:t>
      </w:r>
    </w:p>
    <w:p w14:paraId="0A5BE194" w14:textId="77777777" w:rsidR="008316ED" w:rsidRPr="00AA4E6E" w:rsidRDefault="0071715A" w:rsidP="0071715A">
      <w:pPr>
        <w:ind w:left="567" w:hanging="567"/>
        <w:jc w:val="both"/>
        <w:rPr>
          <w:b/>
        </w:rPr>
      </w:pPr>
      <w:r w:rsidRPr="00AA4E6E">
        <w:t>Ferreira MS, Alv</w:t>
      </w:r>
      <w:r w:rsidRPr="00AA4E6E">
        <w:rPr>
          <w:rFonts w:hint="eastAsia"/>
        </w:rPr>
        <w:t>es PC, Callahan CM, Giska I, Farelo L, Jenny H, Mills LS, Hackländer K, Good JM, Melo</w:t>
      </w:r>
      <w:r w:rsidRPr="00AA4E6E">
        <w:rPr>
          <w:rFonts w:hint="eastAsia"/>
        </w:rPr>
        <w:t>‐</w:t>
      </w:r>
      <w:r w:rsidRPr="00AA4E6E">
        <w:rPr>
          <w:rFonts w:hint="eastAsia"/>
        </w:rPr>
        <w:t xml:space="preserve">Ferreira J (2020) Transcriptomic regulation of seasonal coat color change in hares. </w:t>
      </w:r>
      <w:r w:rsidRPr="00AA4E6E">
        <w:rPr>
          <w:rFonts w:hint="eastAsia"/>
          <w:i/>
        </w:rPr>
        <w:t>Ecology and Evolution</w:t>
      </w:r>
      <w:r w:rsidRPr="00AA4E6E">
        <w:rPr>
          <w:rFonts w:hint="eastAsia"/>
        </w:rPr>
        <w:t xml:space="preserve"> 10 (3): 1180-1192. </w:t>
      </w:r>
      <w:r w:rsidRPr="00AA4E6E">
        <w:rPr>
          <w:rFonts w:hint="eastAsia"/>
          <w:b/>
        </w:rPr>
        <w:t>[Plateforme MBB]</w:t>
      </w:r>
    </w:p>
    <w:p w14:paraId="01E98E83" w14:textId="77777777" w:rsidR="008316ED" w:rsidRPr="00AA4E6E" w:rsidRDefault="0071715A" w:rsidP="0071715A">
      <w:pPr>
        <w:ind w:left="567" w:hanging="567"/>
        <w:jc w:val="both"/>
        <w:rPr>
          <w:b/>
        </w:rPr>
      </w:pPr>
      <w:r w:rsidRPr="00AA4E6E">
        <w:t xml:space="preserve">Ferreira-Cardoso S, Billet G, Gaubert P, Delsuc F, Hautier L (2020) Skull shape variation in extant pangolins (Pholidota: Manidae): allometric patterns and systematic implications. </w:t>
      </w:r>
      <w:r w:rsidRPr="00AA4E6E">
        <w:rPr>
          <w:i/>
        </w:rPr>
        <w:t>Zoological Journal of the Linnean Society</w:t>
      </w:r>
      <w:r w:rsidRPr="00AA4E6E">
        <w:t xml:space="preserve"> 188 (1): 255-275. </w:t>
      </w:r>
      <w:r w:rsidRPr="00AA4E6E">
        <w:rPr>
          <w:b/>
        </w:rPr>
        <w:t>[Plateforme Microtomographie RX]</w:t>
      </w:r>
    </w:p>
    <w:p w14:paraId="780CDD5A" w14:textId="77777777" w:rsidR="008316ED" w:rsidRPr="00AA4E6E" w:rsidRDefault="0071715A" w:rsidP="0071715A">
      <w:pPr>
        <w:ind w:left="567" w:hanging="567"/>
        <w:jc w:val="both"/>
        <w:rPr>
          <w:b/>
        </w:rPr>
      </w:pPr>
      <w:r w:rsidRPr="00AA4E6E">
        <w:t xml:space="preserve">Mahaut L, Fort F, Violle C, Freschet GT (2020) Multiple facets of diversity effects on plant productivity: species richness, functional diversity, species identity and intraspecific competition. </w:t>
      </w:r>
      <w:r w:rsidRPr="00AA4E6E">
        <w:rPr>
          <w:i/>
        </w:rPr>
        <w:t>Functional Ecology</w:t>
      </w:r>
      <w:r w:rsidRPr="00AA4E6E">
        <w:t xml:space="preserve"> 34 (1): 287–298. </w:t>
      </w:r>
      <w:r w:rsidRPr="00AA4E6E">
        <w:rPr>
          <w:b/>
        </w:rPr>
        <w:t>[Plateforme PACE]</w:t>
      </w:r>
    </w:p>
    <w:p w14:paraId="2094B485" w14:textId="77777777" w:rsidR="008316ED" w:rsidRPr="00AA4E6E" w:rsidRDefault="0071715A" w:rsidP="0071715A">
      <w:pPr>
        <w:ind w:left="567" w:hanging="567"/>
        <w:jc w:val="both"/>
        <w:rPr>
          <w:b/>
        </w:rPr>
      </w:pPr>
      <w:r w:rsidRPr="00AA4E6E">
        <w:t>Marques JP, Seixas FA, Farelo L, Callahan CM, Good JM, Montgomery WI, Reid N, Alves PC, Boursot P, Melo-Ferreira J (2020) An annotated draft genome of the mountain hare (</w:t>
      </w:r>
      <w:r w:rsidRPr="00AA4E6E">
        <w:rPr>
          <w:i/>
        </w:rPr>
        <w:t>Lepus timidus</w:t>
      </w:r>
      <w:r w:rsidRPr="00AA4E6E">
        <w:t xml:space="preserve">). </w:t>
      </w:r>
      <w:r w:rsidRPr="00AA4E6E">
        <w:rPr>
          <w:i/>
        </w:rPr>
        <w:t>Genome Biology and Evolution</w:t>
      </w:r>
      <w:r w:rsidRPr="00AA4E6E">
        <w:t xml:space="preserve"> 12 (1): 3656-3662. </w:t>
      </w:r>
      <w:r w:rsidRPr="00AA4E6E">
        <w:rPr>
          <w:b/>
        </w:rPr>
        <w:t>[Plateforme MBB]</w:t>
      </w:r>
    </w:p>
    <w:p w14:paraId="03DE0F3D" w14:textId="77777777" w:rsidR="008316ED" w:rsidRPr="00AA4E6E" w:rsidRDefault="0071715A" w:rsidP="0071715A">
      <w:pPr>
        <w:ind w:left="567" w:hanging="567"/>
        <w:jc w:val="both"/>
        <w:rPr>
          <w:b/>
        </w:rPr>
      </w:pPr>
      <w:r w:rsidRPr="00AA4E6E">
        <w:t xml:space="preserve">Nurhayu W, Nila S, Widayati KA, Rianti P, Suryobroto B, Raymond M (2020) Handedness heritability in industrialized and nonindustrialized societies. </w:t>
      </w:r>
      <w:r w:rsidRPr="00AA4E6E">
        <w:rPr>
          <w:i/>
        </w:rPr>
        <w:t>Heredity</w:t>
      </w:r>
      <w:r w:rsidRPr="00AA4E6E">
        <w:t xml:space="preserve"> 124 (2): 313-324. </w:t>
      </w:r>
      <w:r w:rsidRPr="00AA4E6E">
        <w:rPr>
          <w:b/>
        </w:rPr>
        <w:t>[Plateforme MBB]</w:t>
      </w:r>
    </w:p>
    <w:p w14:paraId="78FB3E1F" w14:textId="77777777" w:rsidR="008316ED" w:rsidRPr="00AA4E6E" w:rsidRDefault="0071715A" w:rsidP="0071715A">
      <w:pPr>
        <w:ind w:left="567" w:hanging="567"/>
        <w:jc w:val="both"/>
        <w:rPr>
          <w:b/>
        </w:rPr>
      </w:pPr>
      <w:r w:rsidRPr="00AA4E6E">
        <w:t xml:space="preserve">Robino E, Poirier AC, Amraoui H, Le Bissonnais S, Perret A, Lopez-Joven C, Auguet JC, Rubio TP, Cazevieille C, Rolland JL, Hechard Y, Destoumieux-Garzon D, Charriere GM (sous presse) Resistance of the oyster pathogen Vibrio tasmaniensis LGP32 against grazing by Vannella sp. </w:t>
      </w:r>
      <w:proofErr w:type="gramStart"/>
      <w:r w:rsidRPr="00AA4E6E">
        <w:t>marine</w:t>
      </w:r>
      <w:proofErr w:type="gramEnd"/>
      <w:r w:rsidRPr="00AA4E6E">
        <w:t xml:space="preserve"> amoeba involves Vsm and CopA virulence factors. </w:t>
      </w:r>
      <w:r w:rsidRPr="00AA4E6E">
        <w:rPr>
          <w:i/>
        </w:rPr>
        <w:t>Environmental Microbiology</w:t>
      </w:r>
      <w:r w:rsidRPr="00AA4E6E">
        <w:t xml:space="preserve">: </w:t>
      </w:r>
      <w:r w:rsidR="00AA4E6E" w:rsidRPr="00AA4E6E">
        <w:t>in press</w:t>
      </w:r>
      <w:r w:rsidRPr="00AA4E6E">
        <w:t xml:space="preserve"> </w:t>
      </w:r>
      <w:r w:rsidRPr="00AA4E6E">
        <w:rPr>
          <w:b/>
        </w:rPr>
        <w:t>[Plateforme GenSeq]</w:t>
      </w:r>
    </w:p>
    <w:p w14:paraId="598B167C" w14:textId="77777777" w:rsidR="008316ED" w:rsidRPr="00AA4E6E" w:rsidRDefault="0071715A" w:rsidP="0071715A">
      <w:pPr>
        <w:ind w:left="567" w:hanging="567"/>
        <w:jc w:val="both"/>
        <w:rPr>
          <w:b/>
        </w:rPr>
      </w:pPr>
      <w:r w:rsidRPr="00AA4E6E">
        <w:t xml:space="preserve">Santonja M, Rodriguez-Perez H, Le Bris N, Piscart C (sous presse) Leaf nutrients and macroinvertebrates control litter mixing effects on decomposition in temperate streams. </w:t>
      </w:r>
      <w:r w:rsidRPr="00AA4E6E">
        <w:rPr>
          <w:i/>
        </w:rPr>
        <w:t>Ecosystems</w:t>
      </w:r>
      <w:r w:rsidRPr="00AA4E6E">
        <w:t xml:space="preserve">: sous presse. </w:t>
      </w:r>
      <w:r w:rsidRPr="00AA4E6E">
        <w:rPr>
          <w:b/>
        </w:rPr>
        <w:t>[Plateforme PACE]</w:t>
      </w:r>
    </w:p>
    <w:p w14:paraId="47EA6A30" w14:textId="77777777" w:rsidR="008316ED" w:rsidRPr="00AA4E6E" w:rsidRDefault="0071715A" w:rsidP="0071715A">
      <w:pPr>
        <w:ind w:left="567" w:hanging="567"/>
        <w:jc w:val="both"/>
        <w:rPr>
          <w:b/>
        </w:rPr>
      </w:pPr>
      <w:r w:rsidRPr="00AA4E6E">
        <w:t xml:space="preserve">Simon A, Arbiol C, Nielsen EE, Couteau J, Sussarellu R, Burgeot T, Bernard I, Coolen JWP, Lamy J-B, Robert S, Skazina M, Strelkov P, Queiroga H, Cancio I, Welch JJ, Viard F, Bierne N (2020) Replicated anthropogenic hybridisations reveal parallel patterns of admixture in marine mussels. </w:t>
      </w:r>
      <w:r w:rsidRPr="00AA4E6E">
        <w:rPr>
          <w:i/>
        </w:rPr>
        <w:t>Evolutionary Applications</w:t>
      </w:r>
      <w:r w:rsidRPr="00AA4E6E">
        <w:t xml:space="preserve"> 13 (3): 575–599. </w:t>
      </w:r>
      <w:r w:rsidRPr="00AA4E6E">
        <w:rPr>
          <w:b/>
        </w:rPr>
        <w:t>[Plateforme</w:t>
      </w:r>
      <w:r w:rsidR="00AA4E6E" w:rsidRPr="00AA4E6E">
        <w:rPr>
          <w:b/>
        </w:rPr>
        <w:t>s</w:t>
      </w:r>
      <w:r w:rsidRPr="00AA4E6E">
        <w:rPr>
          <w:b/>
        </w:rPr>
        <w:t xml:space="preserve"> GenSeq</w:t>
      </w:r>
      <w:r w:rsidR="00AA4E6E" w:rsidRPr="00AA4E6E">
        <w:rPr>
          <w:b/>
        </w:rPr>
        <w:t xml:space="preserve"> &amp; </w:t>
      </w:r>
      <w:r w:rsidRPr="00AA4E6E">
        <w:rPr>
          <w:b/>
        </w:rPr>
        <w:t>Plateforme MBB]</w:t>
      </w:r>
    </w:p>
    <w:p w14:paraId="06F896CC" w14:textId="77777777" w:rsidR="008316ED" w:rsidRPr="00AA4E6E" w:rsidRDefault="0071715A" w:rsidP="0071715A">
      <w:pPr>
        <w:ind w:left="567" w:hanging="567"/>
        <w:jc w:val="both"/>
        <w:rPr>
          <w:b/>
        </w:rPr>
      </w:pPr>
      <w:r w:rsidRPr="00AA4E6E">
        <w:t xml:space="preserve">Stojanova B, Maurice S, Cheptou P-O (2020) Season-dependent effect of cleistogamy in </w:t>
      </w:r>
      <w:r w:rsidRPr="00AA4E6E">
        <w:rPr>
          <w:i/>
        </w:rPr>
        <w:t>Lamium amplexicaule</w:t>
      </w:r>
      <w:r w:rsidRPr="00AA4E6E">
        <w:t xml:space="preserve">: flower type origin versus inbreeding status. </w:t>
      </w:r>
      <w:r w:rsidRPr="00AA4E6E">
        <w:rPr>
          <w:i/>
        </w:rPr>
        <w:t>American Journal of Botany</w:t>
      </w:r>
      <w:r w:rsidRPr="00AA4E6E">
        <w:t xml:space="preserve"> 107 (1): 155-163. </w:t>
      </w:r>
      <w:r w:rsidRPr="00AA4E6E">
        <w:rPr>
          <w:b/>
        </w:rPr>
        <w:t>[Plateforme TE]</w:t>
      </w:r>
    </w:p>
    <w:p w14:paraId="09BDBE0B" w14:textId="77777777" w:rsidR="008316ED" w:rsidRPr="00AA4E6E" w:rsidRDefault="0071715A" w:rsidP="0071715A">
      <w:pPr>
        <w:ind w:left="567" w:hanging="567"/>
        <w:jc w:val="both"/>
        <w:rPr>
          <w:b/>
        </w:rPr>
      </w:pPr>
      <w:r w:rsidRPr="00AA4E6E">
        <w:t xml:space="preserve">Tabuce R, Sarr R, Adnet S, Lebrun R, Lihoreau F, Martin JE, Sambou B, Thiam M, Hautier L (sous presse) Filling a gap in the proboscidean fossil record: a new genus from the Lutetian of Senegal. </w:t>
      </w:r>
      <w:r w:rsidRPr="00AA4E6E">
        <w:rPr>
          <w:i/>
        </w:rPr>
        <w:t>Journal of Paleontology</w:t>
      </w:r>
      <w:r w:rsidRPr="00AA4E6E">
        <w:t xml:space="preserve">: sous presse. </w:t>
      </w:r>
      <w:r w:rsidRPr="00AA4E6E">
        <w:rPr>
          <w:b/>
        </w:rPr>
        <w:t>[Plateforme Microtomographie RX]</w:t>
      </w:r>
    </w:p>
    <w:p w14:paraId="4F306CBC" w14:textId="77777777" w:rsidR="008316ED" w:rsidRPr="00AA4E6E" w:rsidRDefault="0071715A" w:rsidP="0071715A">
      <w:pPr>
        <w:ind w:left="567" w:hanging="567"/>
        <w:jc w:val="both"/>
        <w:rPr>
          <w:b/>
        </w:rPr>
      </w:pPr>
      <w:r w:rsidRPr="00AA4E6E">
        <w:t xml:space="preserve">Vezy R, le Maire G, Christina M, Georgiou S, Imbach P, Hidalgo HG, Alfaro EJ, Blitz-Frayret C, Charbonnier F, Lehner P, Loustau D, Roupsard O (2020) DynACof: A process-based model to study growth, yield and ecosystem services of coffee agroforestry systems. </w:t>
      </w:r>
      <w:r w:rsidRPr="00AA4E6E">
        <w:rPr>
          <w:i/>
        </w:rPr>
        <w:t>Environmental Modelling &amp; Software</w:t>
      </w:r>
      <w:r w:rsidRPr="00AA4E6E">
        <w:t xml:space="preserve"> 124: 104609. </w:t>
      </w:r>
      <w:r w:rsidRPr="00AA4E6E">
        <w:rPr>
          <w:b/>
        </w:rPr>
        <w:t>[Plateforme MBB]</w:t>
      </w:r>
    </w:p>
    <w:p w14:paraId="0FC83FBE" w14:textId="77777777" w:rsidR="008316ED" w:rsidRPr="00AA4E6E" w:rsidRDefault="0071715A" w:rsidP="0071715A">
      <w:pPr>
        <w:ind w:left="567" w:hanging="567"/>
        <w:jc w:val="both"/>
        <w:rPr>
          <w:b/>
        </w:rPr>
      </w:pPr>
      <w:r w:rsidRPr="00AA4E6E">
        <w:lastRenderedPageBreak/>
        <w:t xml:space="preserve">Volaire F, Morvan-Bertrand A, Prud'homme M-P, Benot M-L, Augusti A, Zwicke M, Roy J, Landais D, Picon-Cochard C (sous presse) The resilience of perennial grasses under two climate scenarios is correlated with carbohydrate metabolism in meristems. </w:t>
      </w:r>
      <w:r w:rsidRPr="00AA4E6E">
        <w:rPr>
          <w:i/>
        </w:rPr>
        <w:t>Journal of Experimental Botany</w:t>
      </w:r>
      <w:r w:rsidRPr="00AA4E6E">
        <w:t xml:space="preserve">: sous presse. </w:t>
      </w:r>
      <w:r w:rsidRPr="00AA4E6E">
        <w:rPr>
          <w:b/>
        </w:rPr>
        <w:t>[Plateforme TE]</w:t>
      </w:r>
    </w:p>
    <w:p w14:paraId="2481F398" w14:textId="77777777" w:rsidR="0091656B" w:rsidRDefault="0091656B" w:rsidP="0071715A">
      <w:pPr>
        <w:ind w:left="567" w:hanging="567"/>
        <w:jc w:val="both"/>
      </w:pPr>
    </w:p>
    <w:sectPr w:rsidR="0091656B" w:rsidSect="000A75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 w:name="EN.Layout" w:val="&lt;ENLayout&gt;&lt;Style&gt;LabexCemeb_AnnexeFrancai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92fewtnswreteswevp2txmzwat2swdaswa&quot;&gt;PF_2011-Present&lt;record-ids&gt;&lt;item&gt;646&lt;/item&gt;&lt;item&gt;649&lt;/item&gt;&lt;item&gt;650&lt;/item&gt;&lt;item&gt;658&lt;/item&gt;&lt;item&gt;670&lt;/item&gt;&lt;item&gt;673&lt;/item&gt;&lt;item&gt;675&lt;/item&gt;&lt;item&gt;688&lt;/item&gt;&lt;item&gt;691&lt;/item&gt;&lt;item&gt;692&lt;/item&gt;&lt;item&gt;696&lt;/item&gt;&lt;item&gt;701&lt;/item&gt;&lt;item&gt;706&lt;/item&gt;&lt;item&gt;709&lt;/item&gt;&lt;item&gt;720&lt;/item&gt;&lt;item&gt;727&lt;/item&gt;&lt;item&gt;728&lt;/item&gt;&lt;item&gt;729&lt;/item&gt;&lt;item&gt;730&lt;/item&gt;&lt;item&gt;733&lt;/item&gt;&lt;item&gt;745&lt;/item&gt;&lt;item&gt;746&lt;/item&gt;&lt;item&gt;748&lt;/item&gt;&lt;item&gt;749&lt;/item&gt;&lt;item&gt;750&lt;/item&gt;&lt;item&gt;751&lt;/item&gt;&lt;item&gt;752&lt;/item&gt;&lt;item&gt;754&lt;/item&gt;&lt;item&gt;755&lt;/item&gt;&lt;item&gt;756&lt;/item&gt;&lt;item&gt;757&lt;/item&gt;&lt;item&gt;758&lt;/item&gt;&lt;item&gt;759&lt;/item&gt;&lt;item&gt;765&lt;/item&gt;&lt;item&gt;772&lt;/item&gt;&lt;item&gt;773&lt;/item&gt;&lt;item&gt;775&lt;/item&gt;&lt;item&gt;776&lt;/item&gt;&lt;item&gt;777&lt;/item&gt;&lt;item&gt;778&lt;/item&gt;&lt;item&gt;779&lt;/item&gt;&lt;item&gt;780&lt;/item&gt;&lt;item&gt;781&lt;/item&gt;&lt;item&gt;782&lt;/item&gt;&lt;item&gt;784&lt;/item&gt;&lt;item&gt;785&lt;/item&gt;&lt;item&gt;786&lt;/item&gt;&lt;item&gt;787&lt;/item&gt;&lt;item&gt;788&lt;/item&gt;&lt;item&gt;789&lt;/item&gt;&lt;item&gt;792&lt;/item&gt;&lt;item&gt;793&lt;/item&gt;&lt;item&gt;794&lt;/item&gt;&lt;item&gt;795&lt;/item&gt;&lt;item&gt;796&lt;/item&gt;&lt;item&gt;797&lt;/item&gt;&lt;item&gt;798&lt;/item&gt;&lt;item&gt;799&lt;/item&gt;&lt;item&gt;804&lt;/item&gt;&lt;item&gt;806&lt;/item&gt;&lt;item&gt;807&lt;/item&gt;&lt;item&gt;810&lt;/item&gt;&lt;item&gt;812&lt;/item&gt;&lt;item&gt;813&lt;/item&gt;&lt;item&gt;814&lt;/item&gt;&lt;item&gt;815&lt;/item&gt;&lt;item&gt;816&lt;/item&gt;&lt;item&gt;817&lt;/item&gt;&lt;item&gt;820&lt;/item&gt;&lt;item&gt;821&lt;/item&gt;&lt;item&gt;822&lt;/item&gt;&lt;item&gt;824&lt;/item&gt;&lt;item&gt;826&lt;/item&gt;&lt;item&gt;827&lt;/item&gt;&lt;item&gt;829&lt;/item&gt;&lt;item&gt;831&lt;/item&gt;&lt;item&gt;832&lt;/item&gt;&lt;item&gt;833&lt;/item&gt;&lt;item&gt;834&lt;/item&gt;&lt;item&gt;835&lt;/item&gt;&lt;item&gt;837&lt;/item&gt;&lt;item&gt;838&lt;/item&gt;&lt;item&gt;839&lt;/item&gt;&lt;item&gt;841&lt;/item&gt;&lt;item&gt;842&lt;/item&gt;&lt;item&gt;843&lt;/item&gt;&lt;item&gt;844&lt;/item&gt;&lt;item&gt;846&lt;/item&gt;&lt;item&gt;847&lt;/item&gt;&lt;item&gt;848&lt;/item&gt;&lt;item&gt;849&lt;/item&gt;&lt;item&gt;853&lt;/item&gt;&lt;item&gt;855&lt;/item&gt;&lt;item&gt;857&lt;/item&gt;&lt;item&gt;858&lt;/item&gt;&lt;item&gt;859&lt;/item&gt;&lt;item&gt;860&lt;/item&gt;&lt;item&gt;861&lt;/item&gt;&lt;item&gt;862&lt;/item&gt;&lt;item&gt;863&lt;/item&gt;&lt;item&gt;864&lt;/item&gt;&lt;item&gt;865&lt;/item&gt;&lt;item&gt;866&lt;/item&gt;&lt;item&gt;867&lt;/item&gt;&lt;item&gt;868&lt;/item&gt;&lt;item&gt;869&lt;/item&gt;&lt;item&gt;871&lt;/item&gt;&lt;item&gt;872&lt;/item&gt;&lt;item&gt;873&lt;/item&gt;&lt;/record-ids&gt;&lt;/item&gt;&lt;/Libraries&gt;"/>
  </w:docVars>
  <w:rsids>
    <w:rsidRoot w:val="003268F2"/>
    <w:rsid w:val="000A75CA"/>
    <w:rsid w:val="001B4873"/>
    <w:rsid w:val="003268F2"/>
    <w:rsid w:val="003C2EB8"/>
    <w:rsid w:val="00421B21"/>
    <w:rsid w:val="006764E6"/>
    <w:rsid w:val="0071715A"/>
    <w:rsid w:val="007323E4"/>
    <w:rsid w:val="0091656B"/>
    <w:rsid w:val="00930078"/>
    <w:rsid w:val="00976B09"/>
    <w:rsid w:val="00AA4E6E"/>
    <w:rsid w:val="00C43D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7329D"/>
  <w14:defaultImageDpi w14:val="300"/>
  <w15:docId w15:val="{56F9683C-2C84-4ED7-984C-5031633E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487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B4873"/>
    <w:rPr>
      <w:rFonts w:ascii="Lucida Grande" w:hAnsi="Lucida Grande" w:cs="Lucida Grande"/>
      <w:sz w:val="18"/>
      <w:szCs w:val="18"/>
    </w:rPr>
  </w:style>
  <w:style w:type="paragraph" w:customStyle="1" w:styleId="EndNoteBibliographyTitle">
    <w:name w:val="EndNote Bibliography Title"/>
    <w:basedOn w:val="Normal"/>
    <w:rsid w:val="003268F2"/>
    <w:pPr>
      <w:jc w:val="center"/>
    </w:pPr>
    <w:rPr>
      <w:rFonts w:ascii="Cambria" w:hAnsi="Cambria"/>
    </w:rPr>
  </w:style>
  <w:style w:type="paragraph" w:customStyle="1" w:styleId="EndNoteBibliography">
    <w:name w:val="EndNote Bibliography"/>
    <w:basedOn w:val="Normal"/>
    <w:rsid w:val="003268F2"/>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7785</Words>
  <Characters>42819</Characters>
  <Application>Microsoft Office Word</Application>
  <DocSecurity>0</DocSecurity>
  <Lines>356</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kerdelhu</dc:creator>
  <cp:keywords/>
  <dc:description/>
  <cp:lastModifiedBy>Corine Delesalle</cp:lastModifiedBy>
  <cp:revision>2</cp:revision>
  <dcterms:created xsi:type="dcterms:W3CDTF">2020-06-19T09:23:00Z</dcterms:created>
  <dcterms:modified xsi:type="dcterms:W3CDTF">2020-06-19T09:23:00Z</dcterms:modified>
</cp:coreProperties>
</file>